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906" w:rsidRPr="00F902C8" w:rsidRDefault="00A12A99" w:rsidP="00056906">
      <w:pPr>
        <w:widowControl/>
        <w:spacing w:before="100" w:beforeAutospacing="1" w:after="150"/>
        <w:jc w:val="center"/>
        <w:outlineLvl w:val="1"/>
        <w:rPr>
          <w:rFonts w:ascii="宋体" w:eastAsia="宋体" w:hAnsi="宋体" w:cs="宋体"/>
          <w:b/>
          <w:bCs/>
          <w:color w:val="000000" w:themeColor="text1"/>
          <w:kern w:val="36"/>
          <w:sz w:val="30"/>
          <w:szCs w:val="30"/>
        </w:rPr>
      </w:pPr>
      <w:r w:rsidRPr="00F902C8">
        <w:rPr>
          <w:rFonts w:ascii="宋体" w:eastAsia="宋体" w:hAnsi="宋体" w:cs="宋体" w:hint="eastAsia"/>
          <w:b/>
          <w:bCs/>
          <w:color w:val="000000" w:themeColor="text1"/>
          <w:kern w:val="36"/>
          <w:sz w:val="30"/>
          <w:szCs w:val="30"/>
        </w:rPr>
        <w:t>沙钢钢铁</w:t>
      </w:r>
      <w:r w:rsidR="00056906" w:rsidRPr="00F902C8">
        <w:rPr>
          <w:rFonts w:ascii="宋体" w:eastAsia="宋体" w:hAnsi="宋体" w:cs="宋体"/>
          <w:b/>
          <w:bCs/>
          <w:color w:val="000000" w:themeColor="text1"/>
          <w:kern w:val="36"/>
          <w:sz w:val="30"/>
          <w:szCs w:val="30"/>
        </w:rPr>
        <w:t>学院研究生学业奖学金评定细则</w:t>
      </w:r>
    </w:p>
    <w:p w:rsidR="00056906" w:rsidRPr="00056906" w:rsidRDefault="00056906" w:rsidP="00056906">
      <w:pPr>
        <w:widowControl/>
        <w:ind w:firstLine="420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056906">
        <w:rPr>
          <w:rFonts w:ascii="宋体" w:eastAsia="宋体" w:hAnsi="宋体" w:cs="宋体"/>
          <w:kern w:val="0"/>
          <w:sz w:val="24"/>
          <w:szCs w:val="24"/>
        </w:rPr>
        <w:t> </w:t>
      </w:r>
    </w:p>
    <w:p w:rsidR="00056906" w:rsidRPr="00056906" w:rsidRDefault="00056906" w:rsidP="006C6A24">
      <w:pPr>
        <w:widowControl/>
        <w:spacing w:line="500" w:lineRule="exact"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56906">
        <w:rPr>
          <w:rFonts w:ascii="宋体" w:eastAsia="宋体" w:hAnsi="宋体" w:cs="宋体"/>
          <w:kern w:val="0"/>
          <w:sz w:val="24"/>
          <w:szCs w:val="24"/>
        </w:rPr>
        <w:t>为进一步规范我院研究生学业奖学金评定机制，激励在校学生德、智、体全面发展，根据《苏州大学研究生学业奖学金评审细则》（苏大研[2014]39号）精神 ，结合我院研究生培养与管理实际，特制定本办法。</w:t>
      </w:r>
      <w:r w:rsidR="00400D21">
        <w:rPr>
          <w:rFonts w:ascii="宋体" w:eastAsia="宋体" w:hAnsi="宋体" w:cs="宋体" w:hint="eastAsia"/>
          <w:kern w:val="0"/>
          <w:sz w:val="24"/>
          <w:szCs w:val="24"/>
        </w:rPr>
        <w:t>以此作为重要参考，</w:t>
      </w:r>
      <w:r w:rsidR="008874BD">
        <w:rPr>
          <w:rFonts w:ascii="宋体" w:eastAsia="宋体" w:hAnsi="宋体" w:cs="宋体" w:hint="eastAsia"/>
          <w:kern w:val="0"/>
          <w:sz w:val="24"/>
          <w:szCs w:val="24"/>
        </w:rPr>
        <w:t>最终</w:t>
      </w:r>
      <w:r w:rsidR="00400D21">
        <w:rPr>
          <w:rFonts w:ascii="宋体" w:eastAsia="宋体" w:hAnsi="宋体" w:cs="宋体" w:hint="eastAsia"/>
          <w:kern w:val="0"/>
          <w:sz w:val="24"/>
          <w:szCs w:val="24"/>
        </w:rPr>
        <w:t>学院进行思想品德、社会服务、表彰奖励等因素进行综合评定。</w:t>
      </w:r>
    </w:p>
    <w:p w:rsidR="00056906" w:rsidRPr="006C6A24" w:rsidRDefault="00056906" w:rsidP="006C6A24">
      <w:pPr>
        <w:widowControl/>
        <w:spacing w:line="500" w:lineRule="exact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6C6A24">
        <w:rPr>
          <w:rFonts w:ascii="宋体" w:eastAsia="宋体" w:hAnsi="宋体" w:cs="宋体"/>
          <w:b/>
          <w:bCs/>
          <w:kern w:val="0"/>
          <w:sz w:val="24"/>
          <w:szCs w:val="24"/>
        </w:rPr>
        <w:t>一、评定对象</w:t>
      </w:r>
    </w:p>
    <w:p w:rsidR="00056906" w:rsidRPr="00056906" w:rsidRDefault="00056906" w:rsidP="006C6A24">
      <w:pPr>
        <w:widowControl/>
        <w:spacing w:line="50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56906">
        <w:rPr>
          <w:rFonts w:ascii="宋体" w:eastAsia="宋体" w:hAnsi="宋体" w:cs="宋体"/>
          <w:color w:val="000000"/>
          <w:kern w:val="0"/>
          <w:sz w:val="24"/>
          <w:szCs w:val="24"/>
        </w:rPr>
        <w:t> 在校非在职全日制一、二、三年级硕士。</w:t>
      </w:r>
    </w:p>
    <w:p w:rsidR="00056906" w:rsidRPr="006C6A24" w:rsidRDefault="00056906" w:rsidP="006C6A24">
      <w:pPr>
        <w:widowControl/>
        <w:spacing w:line="500" w:lineRule="exact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6C6A24">
        <w:rPr>
          <w:rFonts w:ascii="宋体" w:eastAsia="宋体" w:hAnsi="宋体" w:cs="宋体"/>
          <w:b/>
          <w:bCs/>
          <w:kern w:val="0"/>
          <w:sz w:val="24"/>
          <w:szCs w:val="24"/>
        </w:rPr>
        <w:t>二、名额分配</w:t>
      </w:r>
    </w:p>
    <w:p w:rsidR="00056906" w:rsidRPr="00071F93" w:rsidRDefault="00056906" w:rsidP="006C6A24">
      <w:pPr>
        <w:widowControl/>
        <w:spacing w:line="500" w:lineRule="exact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  <w:r w:rsidRPr="00056906">
        <w:rPr>
          <w:rFonts w:ascii="宋体" w:eastAsia="宋体" w:hAnsi="宋体" w:cs="宋体"/>
          <w:kern w:val="0"/>
          <w:sz w:val="24"/>
          <w:szCs w:val="24"/>
        </w:rPr>
        <w:t> </w:t>
      </w:r>
      <w:r w:rsidRPr="00056906">
        <w:rPr>
          <w:rFonts w:ascii="宋体" w:eastAsia="宋体" w:hAnsi="宋体" w:cs="宋体"/>
          <w:color w:val="000000"/>
          <w:kern w:val="0"/>
          <w:sz w:val="24"/>
          <w:szCs w:val="24"/>
        </w:rPr>
        <w:t>以</w:t>
      </w:r>
      <w:r w:rsidR="00400D2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学校下达的</w:t>
      </w:r>
      <w:r w:rsidRPr="00056906">
        <w:rPr>
          <w:rFonts w:ascii="宋体" w:eastAsia="宋体" w:hAnsi="宋体" w:cs="宋体"/>
          <w:color w:val="000000"/>
          <w:kern w:val="0"/>
          <w:sz w:val="24"/>
          <w:szCs w:val="24"/>
        </w:rPr>
        <w:t>学业奖学金名额分配为准</w:t>
      </w:r>
      <w:r w:rsidR="00071F93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。</w:t>
      </w:r>
    </w:p>
    <w:p w:rsidR="00056906" w:rsidRPr="006C6A24" w:rsidRDefault="00056906" w:rsidP="006C6A24">
      <w:pPr>
        <w:widowControl/>
        <w:spacing w:line="500" w:lineRule="exact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056906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三、 </w:t>
      </w:r>
      <w:r w:rsidRPr="006C6A24">
        <w:rPr>
          <w:rFonts w:ascii="宋体" w:eastAsia="宋体" w:hAnsi="宋体" w:cs="宋体"/>
          <w:b/>
          <w:bCs/>
          <w:kern w:val="0"/>
          <w:sz w:val="24"/>
          <w:szCs w:val="24"/>
        </w:rPr>
        <w:t>奖励标准</w:t>
      </w:r>
    </w:p>
    <w:p w:rsidR="00056906" w:rsidRPr="00056906" w:rsidRDefault="00400D21" w:rsidP="006C6A24">
      <w:pPr>
        <w:widowControl/>
        <w:spacing w:line="50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color w:val="000000"/>
          <w:kern w:val="0"/>
          <w:sz w:val="24"/>
          <w:szCs w:val="24"/>
        </w:rPr>
        <w:t> </w:t>
      </w:r>
      <w:r w:rsidR="00056906" w:rsidRPr="00056906">
        <w:rPr>
          <w:rFonts w:ascii="宋体" w:eastAsia="宋体" w:hAnsi="宋体" w:cs="宋体"/>
          <w:color w:val="000000"/>
          <w:kern w:val="0"/>
          <w:sz w:val="24"/>
          <w:szCs w:val="24"/>
        </w:rPr>
        <w:t>以学校每年学业奖学金的奖励标准为准。</w:t>
      </w:r>
    </w:p>
    <w:p w:rsidR="00056906" w:rsidRPr="006C6A24" w:rsidRDefault="00056906" w:rsidP="006C6A24">
      <w:pPr>
        <w:widowControl/>
        <w:spacing w:line="500" w:lineRule="exact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6C6A24">
        <w:rPr>
          <w:rFonts w:ascii="宋体" w:eastAsia="宋体" w:hAnsi="宋体" w:cs="宋体"/>
          <w:b/>
          <w:bCs/>
          <w:kern w:val="0"/>
          <w:sz w:val="24"/>
          <w:szCs w:val="24"/>
        </w:rPr>
        <w:t>四、评定条件及办法</w:t>
      </w:r>
    </w:p>
    <w:p w:rsidR="00056906" w:rsidRPr="00E93B2C" w:rsidRDefault="00056906" w:rsidP="006C6A24">
      <w:pPr>
        <w:widowControl/>
        <w:spacing w:line="500" w:lineRule="exact"/>
        <w:ind w:firstLine="21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93B2C">
        <w:rPr>
          <w:rFonts w:ascii="宋体" w:eastAsia="宋体" w:hAnsi="宋体" w:cs="宋体"/>
          <w:bCs/>
          <w:kern w:val="0"/>
          <w:sz w:val="24"/>
          <w:szCs w:val="24"/>
        </w:rPr>
        <w:t>（一）基本条件</w:t>
      </w:r>
    </w:p>
    <w:p w:rsidR="00056906" w:rsidRPr="00056906" w:rsidRDefault="00056906" w:rsidP="006C6A24">
      <w:pPr>
        <w:widowControl/>
        <w:spacing w:line="500" w:lineRule="exact"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56906">
        <w:rPr>
          <w:rFonts w:ascii="宋体" w:eastAsia="宋体" w:hAnsi="宋体" w:cs="宋体"/>
          <w:kern w:val="0"/>
          <w:sz w:val="24"/>
          <w:szCs w:val="24"/>
        </w:rPr>
        <w:t>1．热爱社会主义祖国，拥护中国共产党的领导和国家各项方针政策。</w:t>
      </w:r>
    </w:p>
    <w:p w:rsidR="00056906" w:rsidRPr="00056906" w:rsidRDefault="00056906" w:rsidP="006C6A24">
      <w:pPr>
        <w:widowControl/>
        <w:spacing w:line="500" w:lineRule="exact"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56906">
        <w:rPr>
          <w:rFonts w:ascii="宋体" w:eastAsia="宋体" w:hAnsi="宋体" w:cs="宋体"/>
          <w:kern w:val="0"/>
          <w:sz w:val="24"/>
          <w:szCs w:val="24"/>
        </w:rPr>
        <w:t>2．遵守宪法和法律，遵守校纪校规</w:t>
      </w:r>
    </w:p>
    <w:p w:rsidR="00056906" w:rsidRPr="00056906" w:rsidRDefault="00056906" w:rsidP="006C6A24">
      <w:pPr>
        <w:widowControl/>
        <w:spacing w:line="500" w:lineRule="exact"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56906">
        <w:rPr>
          <w:rFonts w:ascii="宋体" w:eastAsia="宋体" w:hAnsi="宋体" w:cs="宋体"/>
          <w:kern w:val="0"/>
          <w:sz w:val="24"/>
          <w:szCs w:val="24"/>
        </w:rPr>
        <w:t>3．热爱所学专业，学习勤奋，严谨踏实，勇于进取，积极创新，成绩优良。</w:t>
      </w:r>
    </w:p>
    <w:p w:rsidR="00056906" w:rsidRPr="00056906" w:rsidRDefault="00056906" w:rsidP="006C6A24">
      <w:pPr>
        <w:widowControl/>
        <w:spacing w:line="500" w:lineRule="exact"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56906">
        <w:rPr>
          <w:rFonts w:ascii="宋体" w:eastAsia="宋体" w:hAnsi="宋体" w:cs="宋体"/>
          <w:kern w:val="0"/>
          <w:sz w:val="24"/>
          <w:szCs w:val="24"/>
        </w:rPr>
        <w:t>4．尊敬师长，团结同学，关心集体，遵纪守法，热爱劳动，勤俭节约。</w:t>
      </w:r>
    </w:p>
    <w:p w:rsidR="00056906" w:rsidRPr="006C6A24" w:rsidRDefault="00056906" w:rsidP="006C6A24">
      <w:pPr>
        <w:widowControl/>
        <w:spacing w:line="500" w:lineRule="exact"/>
        <w:ind w:firstLineChars="200" w:firstLine="482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6C6A24">
        <w:rPr>
          <w:rFonts w:ascii="宋体" w:eastAsia="宋体" w:hAnsi="宋体" w:cs="宋体"/>
          <w:b/>
          <w:bCs/>
          <w:kern w:val="0"/>
          <w:sz w:val="24"/>
          <w:szCs w:val="24"/>
        </w:rPr>
        <w:t>出现下列情况之一者，不具备当年研究生学业奖学金参评资格</w:t>
      </w:r>
      <w:r w:rsidR="006C6A24" w:rsidRPr="006C6A24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：</w:t>
      </w:r>
    </w:p>
    <w:p w:rsidR="00056906" w:rsidRPr="00056906" w:rsidRDefault="00056906" w:rsidP="006C6A24">
      <w:pPr>
        <w:widowControl/>
        <w:spacing w:line="500" w:lineRule="exact"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56906">
        <w:rPr>
          <w:rFonts w:ascii="宋体" w:eastAsia="宋体" w:hAnsi="宋体" w:cs="宋体"/>
          <w:kern w:val="0"/>
          <w:sz w:val="24"/>
          <w:szCs w:val="24"/>
        </w:rPr>
        <w:t xml:space="preserve">（1）违反国家法律、法令、法规者； </w:t>
      </w:r>
    </w:p>
    <w:p w:rsidR="00056906" w:rsidRPr="00056906" w:rsidRDefault="00056906" w:rsidP="006C6A24">
      <w:pPr>
        <w:widowControl/>
        <w:spacing w:line="500" w:lineRule="exact"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56906">
        <w:rPr>
          <w:rFonts w:ascii="宋体" w:eastAsia="宋体" w:hAnsi="宋体" w:cs="宋体"/>
          <w:kern w:val="0"/>
          <w:sz w:val="24"/>
          <w:szCs w:val="24"/>
        </w:rPr>
        <w:t>（2）违反校纪校规者</w:t>
      </w:r>
      <w:r w:rsidR="00071F93" w:rsidRPr="00071F93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；</w:t>
      </w:r>
    </w:p>
    <w:p w:rsidR="00056906" w:rsidRPr="00056906" w:rsidRDefault="00056906" w:rsidP="006C6A24">
      <w:pPr>
        <w:widowControl/>
        <w:spacing w:line="500" w:lineRule="exact"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56906">
        <w:rPr>
          <w:rFonts w:ascii="宋体" w:eastAsia="宋体" w:hAnsi="宋体" w:cs="宋体"/>
          <w:kern w:val="0"/>
          <w:sz w:val="24"/>
          <w:szCs w:val="24"/>
        </w:rPr>
        <w:t>（3）人事档案未转入我校者</w:t>
      </w:r>
      <w:r w:rsidR="00071F93" w:rsidRPr="00071F93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；</w:t>
      </w:r>
    </w:p>
    <w:p w:rsidR="00056906" w:rsidRPr="00056906" w:rsidRDefault="00056906" w:rsidP="006C6A24">
      <w:pPr>
        <w:widowControl/>
        <w:spacing w:line="500" w:lineRule="exact"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56906">
        <w:rPr>
          <w:rFonts w:ascii="宋体" w:eastAsia="宋体" w:hAnsi="宋体" w:cs="宋体"/>
          <w:kern w:val="0"/>
          <w:sz w:val="24"/>
          <w:szCs w:val="24"/>
        </w:rPr>
        <w:t>（4）在学校规定时间内未完成学籍注册者</w:t>
      </w:r>
      <w:r w:rsidR="00071F93" w:rsidRPr="00071F93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；</w:t>
      </w:r>
    </w:p>
    <w:p w:rsidR="00056906" w:rsidRPr="00056906" w:rsidRDefault="00056906" w:rsidP="006C6A24">
      <w:pPr>
        <w:widowControl/>
        <w:spacing w:line="500" w:lineRule="exact"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56906">
        <w:rPr>
          <w:rFonts w:ascii="宋体" w:eastAsia="宋体" w:hAnsi="宋体" w:cs="宋体"/>
          <w:kern w:val="0"/>
          <w:sz w:val="24"/>
          <w:szCs w:val="24"/>
        </w:rPr>
        <w:t>（5）有剽窃、做假、提供虚假信息等学术行为不端者；</w:t>
      </w:r>
    </w:p>
    <w:p w:rsidR="00056906" w:rsidRPr="00056906" w:rsidRDefault="00056906" w:rsidP="006C6A24">
      <w:pPr>
        <w:widowControl/>
        <w:spacing w:line="500" w:lineRule="exact"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56906">
        <w:rPr>
          <w:rFonts w:ascii="宋体" w:eastAsia="宋体" w:hAnsi="宋体" w:cs="宋体"/>
          <w:kern w:val="0"/>
          <w:sz w:val="24"/>
          <w:szCs w:val="24"/>
        </w:rPr>
        <w:t>（6）在研究生培养环节中未达到规定要求者（包括课程考核不合格、论文开题不通过、中期考核不合格等）；</w:t>
      </w:r>
    </w:p>
    <w:p w:rsidR="00056906" w:rsidRPr="00056906" w:rsidRDefault="00056906" w:rsidP="006C6A24">
      <w:pPr>
        <w:widowControl/>
        <w:spacing w:line="500" w:lineRule="exact"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56906">
        <w:rPr>
          <w:rFonts w:ascii="宋体" w:eastAsia="宋体" w:hAnsi="宋体" w:cs="宋体"/>
          <w:kern w:val="0"/>
          <w:sz w:val="24"/>
          <w:szCs w:val="24"/>
        </w:rPr>
        <w:t>（7）学籍状态处于休学、保留学籍者 ；</w:t>
      </w:r>
    </w:p>
    <w:p w:rsidR="00056906" w:rsidRDefault="00056906" w:rsidP="006C6A24">
      <w:pPr>
        <w:widowControl/>
        <w:spacing w:line="500" w:lineRule="exact"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56906">
        <w:rPr>
          <w:rFonts w:ascii="宋体" w:eastAsia="宋体" w:hAnsi="宋体" w:cs="宋体"/>
          <w:kern w:val="0"/>
          <w:sz w:val="24"/>
          <w:szCs w:val="24"/>
        </w:rPr>
        <w:lastRenderedPageBreak/>
        <w:t>（8）超过基本学制年限延长学习期限者；</w:t>
      </w:r>
    </w:p>
    <w:p w:rsidR="00400D21" w:rsidRPr="00056906" w:rsidRDefault="00400D21" w:rsidP="006C6A24">
      <w:pPr>
        <w:widowControl/>
        <w:spacing w:line="500" w:lineRule="exact"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（9）其它经学校认定不符合参评条件者。</w:t>
      </w:r>
    </w:p>
    <w:p w:rsidR="00056906" w:rsidRPr="00E93B2C" w:rsidRDefault="00056906" w:rsidP="006C6A24">
      <w:pPr>
        <w:widowControl/>
        <w:spacing w:line="500" w:lineRule="exact"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93B2C">
        <w:rPr>
          <w:rFonts w:ascii="宋体" w:eastAsia="宋体" w:hAnsi="宋体" w:cs="宋体"/>
          <w:bCs/>
          <w:kern w:val="0"/>
          <w:sz w:val="24"/>
          <w:szCs w:val="24"/>
        </w:rPr>
        <w:t>（二）评选办法</w:t>
      </w:r>
    </w:p>
    <w:p w:rsidR="00600956" w:rsidRPr="00E93B2C" w:rsidRDefault="00600956" w:rsidP="006C6A24">
      <w:pPr>
        <w:widowControl/>
        <w:spacing w:line="500" w:lineRule="exact"/>
        <w:ind w:firstLine="525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proofErr w:type="gramStart"/>
      <w:r w:rsidRPr="00E93B2C">
        <w:rPr>
          <w:rFonts w:ascii="宋体" w:eastAsia="宋体" w:hAnsi="宋体" w:cs="宋体" w:hint="eastAsia"/>
          <w:bCs/>
          <w:kern w:val="0"/>
          <w:sz w:val="24"/>
          <w:szCs w:val="24"/>
        </w:rPr>
        <w:t>研一</w:t>
      </w:r>
      <w:proofErr w:type="gramEnd"/>
      <w:r w:rsidRPr="00E93B2C">
        <w:rPr>
          <w:rFonts w:ascii="宋体" w:eastAsia="宋体" w:hAnsi="宋体" w:cs="宋体" w:hint="eastAsia"/>
          <w:bCs/>
          <w:kern w:val="0"/>
          <w:sz w:val="24"/>
          <w:szCs w:val="24"/>
        </w:rPr>
        <w:t>：</w:t>
      </w:r>
    </w:p>
    <w:p w:rsidR="00056906" w:rsidRPr="00E93B2C" w:rsidRDefault="00600956" w:rsidP="006C6A24">
      <w:pPr>
        <w:pStyle w:val="a3"/>
        <w:widowControl/>
        <w:numPr>
          <w:ilvl w:val="0"/>
          <w:numId w:val="1"/>
        </w:numPr>
        <w:spacing w:line="500" w:lineRule="exact"/>
        <w:ind w:firstLineChars="0"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gramStart"/>
      <w:r w:rsidRPr="00E93B2C">
        <w:rPr>
          <w:rFonts w:ascii="宋体" w:eastAsia="宋体" w:hAnsi="宋体" w:cs="宋体"/>
          <w:bCs/>
          <w:kern w:val="0"/>
          <w:sz w:val="24"/>
          <w:szCs w:val="24"/>
        </w:rPr>
        <w:t>免推学生</w:t>
      </w:r>
      <w:proofErr w:type="gramEnd"/>
      <w:r w:rsidRPr="00E93B2C">
        <w:rPr>
          <w:rFonts w:ascii="宋体" w:eastAsia="宋体" w:hAnsi="宋体" w:cs="宋体" w:hint="eastAsia"/>
          <w:bCs/>
          <w:kern w:val="0"/>
          <w:sz w:val="24"/>
          <w:szCs w:val="24"/>
        </w:rPr>
        <w:t>优先，</w:t>
      </w:r>
      <w:proofErr w:type="gramStart"/>
      <w:r w:rsidRPr="00E93B2C">
        <w:rPr>
          <w:rFonts w:ascii="宋体" w:eastAsia="宋体" w:hAnsi="宋体" w:cs="宋体"/>
          <w:bCs/>
          <w:kern w:val="0"/>
          <w:sz w:val="24"/>
          <w:szCs w:val="24"/>
        </w:rPr>
        <w:t>免推学生</w:t>
      </w:r>
      <w:proofErr w:type="gramEnd"/>
      <w:r w:rsidRPr="00E93B2C">
        <w:rPr>
          <w:rFonts w:ascii="宋体" w:eastAsia="宋体" w:hAnsi="宋体" w:cs="宋体" w:hint="eastAsia"/>
          <w:bCs/>
          <w:kern w:val="0"/>
          <w:sz w:val="24"/>
          <w:szCs w:val="24"/>
        </w:rPr>
        <w:t>中本校学生按本科</w:t>
      </w:r>
      <w:proofErr w:type="gramStart"/>
      <w:r w:rsidRPr="00E93B2C">
        <w:rPr>
          <w:rFonts w:ascii="宋体" w:eastAsia="宋体" w:hAnsi="宋体" w:cs="宋体"/>
          <w:bCs/>
          <w:kern w:val="0"/>
          <w:sz w:val="24"/>
          <w:szCs w:val="24"/>
        </w:rPr>
        <w:t>学</w:t>
      </w:r>
      <w:r w:rsidRPr="00E93B2C">
        <w:rPr>
          <w:rFonts w:ascii="宋体" w:eastAsia="宋体" w:hAnsi="宋体" w:cs="宋体" w:hint="eastAsia"/>
          <w:bCs/>
          <w:kern w:val="0"/>
          <w:sz w:val="24"/>
          <w:szCs w:val="24"/>
        </w:rPr>
        <w:t>分</w:t>
      </w:r>
      <w:r w:rsidRPr="00E93B2C">
        <w:rPr>
          <w:rFonts w:ascii="宋体" w:eastAsia="宋体" w:hAnsi="宋体" w:cs="宋体"/>
          <w:bCs/>
          <w:kern w:val="0"/>
          <w:sz w:val="24"/>
          <w:szCs w:val="24"/>
        </w:rPr>
        <w:t>绩</w:t>
      </w:r>
      <w:r w:rsidRPr="00E93B2C">
        <w:rPr>
          <w:rFonts w:ascii="宋体" w:eastAsia="宋体" w:hAnsi="宋体" w:cs="宋体" w:hint="eastAsia"/>
          <w:bCs/>
          <w:kern w:val="0"/>
          <w:sz w:val="24"/>
          <w:szCs w:val="24"/>
        </w:rPr>
        <w:t>点进行</w:t>
      </w:r>
      <w:proofErr w:type="gramEnd"/>
      <w:r w:rsidRPr="00E93B2C">
        <w:rPr>
          <w:rFonts w:ascii="宋体" w:eastAsia="宋体" w:hAnsi="宋体" w:cs="宋体" w:hint="eastAsia"/>
          <w:bCs/>
          <w:kern w:val="0"/>
          <w:sz w:val="24"/>
          <w:szCs w:val="24"/>
        </w:rPr>
        <w:t>排名，不同学校之间按生源地学校进行排名</w:t>
      </w:r>
      <w:r w:rsidR="00071F93" w:rsidRPr="00071F93">
        <w:rPr>
          <w:rFonts w:ascii="宋体" w:eastAsia="宋体" w:hAnsi="宋体" w:cs="宋体" w:hint="eastAsia"/>
          <w:bCs/>
          <w:color w:val="FF0000"/>
          <w:kern w:val="0"/>
          <w:sz w:val="24"/>
          <w:szCs w:val="24"/>
        </w:rPr>
        <w:t>；</w:t>
      </w:r>
    </w:p>
    <w:p w:rsidR="00600956" w:rsidRPr="00E93B2C" w:rsidRDefault="00600956" w:rsidP="006C6A24">
      <w:pPr>
        <w:pStyle w:val="a3"/>
        <w:widowControl/>
        <w:numPr>
          <w:ilvl w:val="0"/>
          <w:numId w:val="1"/>
        </w:numPr>
        <w:spacing w:line="500" w:lineRule="exact"/>
        <w:ind w:firstLineChars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93B2C">
        <w:rPr>
          <w:rFonts w:ascii="宋体" w:eastAsia="宋体" w:hAnsi="宋体" w:cs="宋体"/>
          <w:bCs/>
          <w:kern w:val="0"/>
          <w:sz w:val="24"/>
          <w:szCs w:val="24"/>
        </w:rPr>
        <w:t>统考学生</w:t>
      </w:r>
      <w:r w:rsidR="00DC0ACA" w:rsidRPr="00E93B2C">
        <w:rPr>
          <w:rFonts w:ascii="宋体" w:eastAsia="宋体" w:hAnsi="宋体" w:cs="宋体" w:hint="eastAsia"/>
          <w:bCs/>
          <w:kern w:val="0"/>
          <w:sz w:val="24"/>
          <w:szCs w:val="24"/>
        </w:rPr>
        <w:t>（调剂考生除外）按</w:t>
      </w:r>
      <w:r w:rsidRPr="00E93B2C">
        <w:rPr>
          <w:rFonts w:ascii="宋体" w:eastAsia="宋体" w:hAnsi="宋体" w:cs="宋体"/>
          <w:bCs/>
          <w:kern w:val="0"/>
          <w:sz w:val="24"/>
          <w:szCs w:val="24"/>
        </w:rPr>
        <w:t>初试成绩</w:t>
      </w:r>
      <w:r w:rsidR="00DC0ACA" w:rsidRPr="00E93B2C">
        <w:rPr>
          <w:rFonts w:ascii="宋体" w:eastAsia="宋体" w:hAnsi="宋体" w:cs="宋体" w:hint="eastAsia"/>
          <w:bCs/>
          <w:kern w:val="0"/>
          <w:sz w:val="24"/>
          <w:szCs w:val="24"/>
        </w:rPr>
        <w:t>进行排名</w:t>
      </w:r>
      <w:r w:rsidR="00071F93" w:rsidRPr="00071F93">
        <w:rPr>
          <w:rFonts w:ascii="宋体" w:eastAsia="宋体" w:hAnsi="宋体" w:cs="宋体" w:hint="eastAsia"/>
          <w:bCs/>
          <w:color w:val="FF0000"/>
          <w:kern w:val="0"/>
          <w:sz w:val="24"/>
          <w:szCs w:val="24"/>
        </w:rPr>
        <w:t>；</w:t>
      </w:r>
    </w:p>
    <w:p w:rsidR="00600956" w:rsidRPr="00E93B2C" w:rsidRDefault="00600956" w:rsidP="006C6A24">
      <w:pPr>
        <w:pStyle w:val="a3"/>
        <w:widowControl/>
        <w:numPr>
          <w:ilvl w:val="0"/>
          <w:numId w:val="1"/>
        </w:numPr>
        <w:spacing w:line="500" w:lineRule="exact"/>
        <w:ind w:firstLineChars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93B2C">
        <w:rPr>
          <w:rFonts w:ascii="宋体" w:eastAsia="宋体" w:hAnsi="宋体" w:cs="宋体" w:hint="eastAsia"/>
          <w:bCs/>
          <w:kern w:val="0"/>
          <w:sz w:val="24"/>
          <w:szCs w:val="24"/>
        </w:rPr>
        <w:t>调剂考生都在</w:t>
      </w:r>
      <w:r w:rsidRPr="00E93B2C">
        <w:rPr>
          <w:rFonts w:ascii="宋体" w:eastAsia="宋体" w:hAnsi="宋体" w:cs="宋体"/>
          <w:bCs/>
          <w:kern w:val="0"/>
          <w:sz w:val="24"/>
          <w:szCs w:val="24"/>
        </w:rPr>
        <w:t>统考学生</w:t>
      </w:r>
      <w:r w:rsidRPr="00E93B2C">
        <w:rPr>
          <w:rFonts w:ascii="宋体" w:eastAsia="宋体" w:hAnsi="宋体" w:cs="宋体" w:hint="eastAsia"/>
          <w:bCs/>
          <w:kern w:val="0"/>
          <w:sz w:val="24"/>
          <w:szCs w:val="24"/>
        </w:rPr>
        <w:t>之后</w:t>
      </w:r>
      <w:r w:rsidR="00DC0ACA" w:rsidRPr="00E93B2C">
        <w:rPr>
          <w:rFonts w:ascii="宋体" w:eastAsia="宋体" w:hAnsi="宋体" w:cs="宋体" w:hint="eastAsia"/>
          <w:bCs/>
          <w:kern w:val="0"/>
          <w:sz w:val="24"/>
          <w:szCs w:val="24"/>
        </w:rPr>
        <w:t>，调剂考生按</w:t>
      </w:r>
      <w:r w:rsidR="00DC0ACA" w:rsidRPr="00E93B2C">
        <w:rPr>
          <w:rFonts w:ascii="宋体" w:eastAsia="宋体" w:hAnsi="宋体" w:cs="宋体"/>
          <w:bCs/>
          <w:kern w:val="0"/>
          <w:sz w:val="24"/>
          <w:szCs w:val="24"/>
        </w:rPr>
        <w:t>初试成绩</w:t>
      </w:r>
      <w:r w:rsidR="00DC0ACA" w:rsidRPr="00E93B2C">
        <w:rPr>
          <w:rFonts w:ascii="宋体" w:eastAsia="宋体" w:hAnsi="宋体" w:cs="宋体" w:hint="eastAsia"/>
          <w:bCs/>
          <w:kern w:val="0"/>
          <w:sz w:val="24"/>
          <w:szCs w:val="24"/>
        </w:rPr>
        <w:t>进</w:t>
      </w:r>
      <w:r w:rsidRPr="00E93B2C">
        <w:rPr>
          <w:rFonts w:ascii="宋体" w:eastAsia="宋体" w:hAnsi="宋体" w:cs="宋体" w:hint="eastAsia"/>
          <w:bCs/>
          <w:kern w:val="0"/>
          <w:sz w:val="24"/>
          <w:szCs w:val="24"/>
        </w:rPr>
        <w:t>行排名。</w:t>
      </w:r>
    </w:p>
    <w:p w:rsidR="00523A73" w:rsidRPr="00E93B2C" w:rsidRDefault="00523A73" w:rsidP="006C6A24">
      <w:pPr>
        <w:widowControl/>
        <w:spacing w:line="500" w:lineRule="exact"/>
        <w:ind w:left="525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proofErr w:type="gramStart"/>
      <w:r w:rsidRPr="00E93B2C">
        <w:rPr>
          <w:rFonts w:ascii="宋体" w:eastAsia="宋体" w:hAnsi="宋体" w:cs="宋体" w:hint="eastAsia"/>
          <w:bCs/>
          <w:kern w:val="0"/>
          <w:sz w:val="24"/>
          <w:szCs w:val="24"/>
        </w:rPr>
        <w:t>研</w:t>
      </w:r>
      <w:proofErr w:type="gramEnd"/>
      <w:r w:rsidRPr="00E93B2C">
        <w:rPr>
          <w:rFonts w:ascii="宋体" w:eastAsia="宋体" w:hAnsi="宋体" w:cs="宋体" w:hint="eastAsia"/>
          <w:bCs/>
          <w:kern w:val="0"/>
          <w:sz w:val="24"/>
          <w:szCs w:val="24"/>
        </w:rPr>
        <w:t>二：</w:t>
      </w:r>
    </w:p>
    <w:p w:rsidR="00D826DA" w:rsidRPr="00E93B2C" w:rsidRDefault="00056906" w:rsidP="006C6A24">
      <w:pPr>
        <w:widowControl/>
        <w:spacing w:line="500" w:lineRule="exact"/>
        <w:ind w:firstLine="422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E93B2C">
        <w:rPr>
          <w:rFonts w:ascii="宋体" w:eastAsia="宋体" w:hAnsi="宋体" w:cs="宋体"/>
          <w:bCs/>
          <w:kern w:val="0"/>
          <w:sz w:val="24"/>
          <w:szCs w:val="24"/>
        </w:rPr>
        <w:t> 综合</w:t>
      </w:r>
      <w:r w:rsidR="00D826DA" w:rsidRPr="00E93B2C">
        <w:rPr>
          <w:rFonts w:ascii="宋体" w:eastAsia="宋体" w:hAnsi="宋体" w:cs="宋体" w:hint="eastAsia"/>
          <w:bCs/>
          <w:kern w:val="0"/>
          <w:sz w:val="24"/>
          <w:szCs w:val="24"/>
        </w:rPr>
        <w:t>成绩</w:t>
      </w:r>
      <w:r w:rsidRPr="00E93B2C">
        <w:rPr>
          <w:rFonts w:ascii="宋体" w:eastAsia="宋体" w:hAnsi="宋体" w:cs="宋体"/>
          <w:bCs/>
          <w:kern w:val="0"/>
          <w:sz w:val="24"/>
          <w:szCs w:val="24"/>
        </w:rPr>
        <w:t>=</w:t>
      </w:r>
      <w:r w:rsidR="00523A73" w:rsidRPr="00E93B2C">
        <w:rPr>
          <w:rFonts w:ascii="宋体" w:eastAsia="宋体" w:hAnsi="宋体" w:cs="宋体"/>
          <w:bCs/>
          <w:kern w:val="0"/>
          <w:sz w:val="24"/>
          <w:szCs w:val="24"/>
        </w:rPr>
        <w:t>必</w:t>
      </w:r>
      <w:r w:rsidR="006F41E1">
        <w:rPr>
          <w:rFonts w:ascii="宋体" w:eastAsia="宋体" w:hAnsi="宋体" w:cs="宋体" w:hint="eastAsia"/>
          <w:bCs/>
          <w:kern w:val="0"/>
          <w:sz w:val="24"/>
          <w:szCs w:val="24"/>
        </w:rPr>
        <w:t>修</w:t>
      </w:r>
      <w:r w:rsidR="00523A73" w:rsidRPr="00E93B2C">
        <w:rPr>
          <w:rFonts w:ascii="宋体" w:eastAsia="宋体" w:hAnsi="宋体" w:cs="宋体"/>
          <w:bCs/>
          <w:kern w:val="0"/>
          <w:sz w:val="24"/>
          <w:szCs w:val="24"/>
        </w:rPr>
        <w:t>课程成绩的平均分</w:t>
      </w:r>
      <w:r w:rsidR="00D826DA" w:rsidRPr="00E93B2C">
        <w:rPr>
          <w:rFonts w:ascii="宋体" w:eastAsia="宋体" w:hAnsi="宋体" w:cs="宋体" w:hint="eastAsia"/>
          <w:bCs/>
          <w:kern w:val="0"/>
          <w:sz w:val="24"/>
          <w:szCs w:val="24"/>
        </w:rPr>
        <w:t>*</w:t>
      </w:r>
      <w:r w:rsidR="006F41E1">
        <w:rPr>
          <w:rFonts w:ascii="宋体" w:eastAsia="宋体" w:hAnsi="宋体" w:cs="宋体" w:hint="eastAsia"/>
          <w:bCs/>
          <w:kern w:val="0"/>
          <w:sz w:val="24"/>
          <w:szCs w:val="24"/>
        </w:rPr>
        <w:t>1.5</w:t>
      </w:r>
      <w:r w:rsidRPr="00E93B2C">
        <w:rPr>
          <w:rFonts w:ascii="宋体" w:eastAsia="宋体" w:hAnsi="宋体" w:cs="宋体"/>
          <w:bCs/>
          <w:kern w:val="0"/>
          <w:sz w:val="24"/>
          <w:szCs w:val="24"/>
        </w:rPr>
        <w:t>+</w:t>
      </w:r>
      <w:r w:rsidR="00523A73" w:rsidRPr="00E93B2C">
        <w:rPr>
          <w:rFonts w:ascii="宋体" w:eastAsia="宋体" w:hAnsi="宋体" w:cs="宋体" w:hint="eastAsia"/>
          <w:bCs/>
          <w:kern w:val="0"/>
          <w:sz w:val="24"/>
          <w:szCs w:val="24"/>
        </w:rPr>
        <w:t>科研</w:t>
      </w:r>
      <w:r w:rsidR="00227B6C">
        <w:rPr>
          <w:rFonts w:ascii="宋体" w:eastAsia="宋体" w:hAnsi="宋体" w:cs="宋体" w:hint="eastAsia"/>
          <w:bCs/>
          <w:kern w:val="0"/>
          <w:sz w:val="24"/>
          <w:szCs w:val="24"/>
        </w:rPr>
        <w:t>得分</w:t>
      </w:r>
    </w:p>
    <w:p w:rsidR="00056906" w:rsidRPr="00E93B2C" w:rsidRDefault="00DB7B1B" w:rsidP="006C6A24">
      <w:pPr>
        <w:widowControl/>
        <w:spacing w:line="50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gramStart"/>
      <w:r w:rsidRPr="00E93B2C">
        <w:rPr>
          <w:rFonts w:ascii="宋体" w:eastAsia="宋体" w:hAnsi="宋体" w:cs="宋体" w:hint="eastAsia"/>
          <w:bCs/>
          <w:kern w:val="0"/>
          <w:sz w:val="24"/>
          <w:szCs w:val="24"/>
        </w:rPr>
        <w:t>研</w:t>
      </w:r>
      <w:proofErr w:type="gramEnd"/>
      <w:r w:rsidR="00056906" w:rsidRPr="00E93B2C">
        <w:rPr>
          <w:rFonts w:ascii="宋体" w:eastAsia="宋体" w:hAnsi="宋体" w:cs="宋体"/>
          <w:bCs/>
          <w:kern w:val="0"/>
          <w:sz w:val="24"/>
          <w:szCs w:val="24"/>
        </w:rPr>
        <w:t>三</w:t>
      </w:r>
      <w:r w:rsidR="00523A73" w:rsidRPr="00E93B2C">
        <w:rPr>
          <w:rFonts w:ascii="宋体" w:eastAsia="宋体" w:hAnsi="宋体" w:cs="宋体" w:hint="eastAsia"/>
          <w:bCs/>
          <w:kern w:val="0"/>
          <w:sz w:val="24"/>
          <w:szCs w:val="24"/>
        </w:rPr>
        <w:t>：</w:t>
      </w:r>
    </w:p>
    <w:p w:rsidR="00523A73" w:rsidRPr="00E93B2C" w:rsidRDefault="00523A73" w:rsidP="00C9033F">
      <w:pPr>
        <w:widowControl/>
        <w:spacing w:line="500" w:lineRule="exact"/>
        <w:ind w:firstLineChars="300" w:firstLine="720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E93B2C">
        <w:rPr>
          <w:rFonts w:ascii="宋体" w:eastAsia="宋体" w:hAnsi="宋体" w:cs="宋体"/>
          <w:bCs/>
          <w:kern w:val="0"/>
          <w:sz w:val="24"/>
          <w:szCs w:val="24"/>
        </w:rPr>
        <w:t>综合</w:t>
      </w:r>
      <w:r w:rsidR="00D826DA" w:rsidRPr="00E93B2C">
        <w:rPr>
          <w:rFonts w:ascii="宋体" w:eastAsia="宋体" w:hAnsi="宋体" w:cs="宋体" w:hint="eastAsia"/>
          <w:bCs/>
          <w:kern w:val="0"/>
          <w:sz w:val="24"/>
          <w:szCs w:val="24"/>
        </w:rPr>
        <w:t>成绩</w:t>
      </w:r>
      <w:r w:rsidRPr="00E93B2C">
        <w:rPr>
          <w:rFonts w:ascii="宋体" w:eastAsia="宋体" w:hAnsi="宋体" w:cs="宋体"/>
          <w:bCs/>
          <w:kern w:val="0"/>
          <w:sz w:val="24"/>
          <w:szCs w:val="24"/>
        </w:rPr>
        <w:t>=</w:t>
      </w:r>
      <w:r w:rsidRPr="00E93B2C">
        <w:rPr>
          <w:rFonts w:ascii="宋体" w:eastAsia="宋体" w:hAnsi="宋体" w:cs="宋体" w:hint="eastAsia"/>
          <w:bCs/>
          <w:kern w:val="0"/>
          <w:sz w:val="24"/>
          <w:szCs w:val="24"/>
        </w:rPr>
        <w:t>科研</w:t>
      </w:r>
      <w:r w:rsidR="00227B6C">
        <w:rPr>
          <w:rFonts w:ascii="宋体" w:eastAsia="宋体" w:hAnsi="宋体" w:cs="宋体" w:hint="eastAsia"/>
          <w:bCs/>
          <w:kern w:val="0"/>
          <w:sz w:val="24"/>
          <w:szCs w:val="24"/>
        </w:rPr>
        <w:t>得分</w:t>
      </w:r>
      <w:r w:rsidRPr="00E93B2C">
        <w:rPr>
          <w:rFonts w:ascii="宋体" w:eastAsia="宋体" w:hAnsi="宋体" w:cs="宋体"/>
          <w:bCs/>
          <w:kern w:val="0"/>
          <w:sz w:val="24"/>
          <w:szCs w:val="24"/>
        </w:rPr>
        <w:t xml:space="preserve"> </w:t>
      </w:r>
    </w:p>
    <w:p w:rsidR="00523A73" w:rsidRDefault="00523A73" w:rsidP="006C6A24">
      <w:pPr>
        <w:widowControl/>
        <w:spacing w:line="500" w:lineRule="exact"/>
        <w:ind w:firstLine="422"/>
        <w:jc w:val="left"/>
        <w:rPr>
          <w:rFonts w:ascii="宋体" w:eastAsia="宋体" w:hAnsi="宋体" w:cs="宋体"/>
          <w:b/>
          <w:bCs/>
          <w:kern w:val="0"/>
          <w:sz w:val="24"/>
          <w:szCs w:val="24"/>
          <w:u w:val="single"/>
        </w:rPr>
      </w:pPr>
    </w:p>
    <w:p w:rsidR="00223C92" w:rsidRPr="00F902C8" w:rsidRDefault="00223C92" w:rsidP="00F902C8">
      <w:pPr>
        <w:widowControl/>
        <w:spacing w:line="360" w:lineRule="auto"/>
        <w:jc w:val="left"/>
        <w:rPr>
          <w:rFonts w:ascii="宋体" w:eastAsia="宋体" w:hAnsi="宋体" w:cs="宋体"/>
          <w:b/>
          <w:bCs/>
          <w:kern w:val="0"/>
          <w:sz w:val="30"/>
          <w:szCs w:val="30"/>
        </w:rPr>
      </w:pPr>
      <w:r w:rsidRPr="00F902C8">
        <w:rPr>
          <w:rFonts w:ascii="宋体" w:eastAsia="宋体" w:hAnsi="宋体" w:cs="宋体" w:hint="eastAsia"/>
          <w:b/>
          <w:bCs/>
          <w:kern w:val="0"/>
          <w:sz w:val="30"/>
          <w:szCs w:val="30"/>
        </w:rPr>
        <w:t>科研</w:t>
      </w:r>
      <w:r w:rsidR="00DC0ACA" w:rsidRPr="00F902C8">
        <w:rPr>
          <w:rFonts w:ascii="宋体" w:eastAsia="宋体" w:hAnsi="宋体" w:cs="宋体" w:hint="eastAsia"/>
          <w:b/>
          <w:bCs/>
          <w:kern w:val="0"/>
          <w:sz w:val="30"/>
          <w:szCs w:val="30"/>
        </w:rPr>
        <w:t>奖励</w:t>
      </w:r>
      <w:r w:rsidR="00F902C8" w:rsidRPr="00F902C8">
        <w:rPr>
          <w:rFonts w:ascii="宋体" w:eastAsia="宋体" w:hAnsi="宋体" w:cs="宋体" w:hint="eastAsia"/>
          <w:b/>
          <w:bCs/>
          <w:kern w:val="0"/>
          <w:sz w:val="30"/>
          <w:szCs w:val="30"/>
        </w:rPr>
        <w:t>细则</w:t>
      </w:r>
    </w:p>
    <w:p w:rsidR="00056906" w:rsidRPr="00D0652C" w:rsidRDefault="00056906" w:rsidP="00056906">
      <w:pPr>
        <w:widowControl/>
        <w:spacing w:line="360" w:lineRule="auto"/>
        <w:ind w:firstLine="42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0652C">
        <w:rPr>
          <w:rFonts w:ascii="宋体" w:eastAsia="宋体" w:hAnsi="宋体" w:cs="宋体"/>
          <w:bCs/>
          <w:kern w:val="0"/>
          <w:sz w:val="24"/>
          <w:szCs w:val="24"/>
        </w:rPr>
        <w:t>1、论文、</w:t>
      </w:r>
      <w:r w:rsidR="00DC0ACA" w:rsidRPr="00D0652C">
        <w:rPr>
          <w:rFonts w:ascii="宋体" w:eastAsia="宋体" w:hAnsi="宋体" w:cs="宋体" w:hint="eastAsia"/>
          <w:bCs/>
          <w:kern w:val="0"/>
          <w:sz w:val="24"/>
          <w:szCs w:val="24"/>
        </w:rPr>
        <w:t>学术会议</w:t>
      </w:r>
    </w:p>
    <w:p w:rsidR="00056906" w:rsidRPr="00D0652C" w:rsidRDefault="00056906" w:rsidP="00E93B2C">
      <w:pPr>
        <w:widowControl/>
        <w:spacing w:line="360" w:lineRule="auto"/>
        <w:ind w:firstLine="420"/>
        <w:jc w:val="center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D0652C">
        <w:rPr>
          <w:rFonts w:ascii="Times New Roman" w:eastAsia="宋体" w:hAnsi="宋体" w:cs="Times New Roman"/>
          <w:bCs/>
          <w:kern w:val="0"/>
          <w:sz w:val="24"/>
          <w:szCs w:val="24"/>
        </w:rPr>
        <w:t>表</w:t>
      </w:r>
      <w:r w:rsidRPr="00D0652C">
        <w:rPr>
          <w:rFonts w:ascii="Times New Roman" w:eastAsia="宋体" w:hAnsi="Times New Roman" w:cs="Times New Roman"/>
          <w:bCs/>
          <w:kern w:val="0"/>
          <w:sz w:val="24"/>
          <w:szCs w:val="24"/>
        </w:rPr>
        <w:t>1  </w:t>
      </w:r>
      <w:r w:rsidR="00DC0ACA" w:rsidRPr="00D0652C">
        <w:rPr>
          <w:rFonts w:ascii="Times New Roman" w:eastAsia="宋体" w:hAnsi="宋体" w:cs="Times New Roman"/>
          <w:bCs/>
          <w:kern w:val="0"/>
          <w:sz w:val="24"/>
          <w:szCs w:val="24"/>
        </w:rPr>
        <w:t>论文、学术会议</w:t>
      </w:r>
      <w:r w:rsidRPr="00D0652C">
        <w:rPr>
          <w:rFonts w:ascii="Times New Roman" w:eastAsia="宋体" w:hAnsi="宋体" w:cs="Times New Roman"/>
          <w:bCs/>
          <w:kern w:val="0"/>
          <w:sz w:val="24"/>
          <w:szCs w:val="24"/>
        </w:rPr>
        <w:t>计分标准（单位：分</w:t>
      </w:r>
      <w:r w:rsidRPr="00D0652C">
        <w:rPr>
          <w:rFonts w:ascii="Times New Roman" w:eastAsia="宋体" w:hAnsi="Times New Roman" w:cs="Times New Roman"/>
          <w:bCs/>
          <w:kern w:val="0"/>
          <w:sz w:val="24"/>
          <w:szCs w:val="24"/>
        </w:rPr>
        <w:t>/</w:t>
      </w:r>
      <w:r w:rsidRPr="00D0652C">
        <w:rPr>
          <w:rFonts w:ascii="Times New Roman" w:eastAsia="宋体" w:hAnsi="宋体" w:cs="Times New Roman"/>
          <w:bCs/>
          <w:kern w:val="0"/>
          <w:sz w:val="24"/>
          <w:szCs w:val="24"/>
        </w:rPr>
        <w:t>篇）</w:t>
      </w:r>
    </w:p>
    <w:tbl>
      <w:tblPr>
        <w:tblW w:w="4770" w:type="pct"/>
        <w:jc w:val="center"/>
        <w:tblInd w:w="3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4558"/>
        <w:gridCol w:w="2296"/>
      </w:tblGrid>
      <w:tr w:rsidR="00056906" w:rsidRPr="00056906" w:rsidTr="00D0652C">
        <w:trPr>
          <w:trHeight w:val="340"/>
          <w:jc w:val="center"/>
        </w:trPr>
        <w:tc>
          <w:tcPr>
            <w:tcW w:w="7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6906" w:rsidRPr="00D0652C" w:rsidRDefault="00056906" w:rsidP="0005690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0652C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级别</w:t>
            </w:r>
          </w:p>
        </w:tc>
        <w:tc>
          <w:tcPr>
            <w:tcW w:w="28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6906" w:rsidRPr="00D0652C" w:rsidRDefault="00056906" w:rsidP="0005690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0652C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发表论文或被收录刊物级别</w:t>
            </w:r>
          </w:p>
        </w:tc>
        <w:tc>
          <w:tcPr>
            <w:tcW w:w="14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6906" w:rsidRPr="00D0652C" w:rsidRDefault="00056906" w:rsidP="0005690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0652C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分值</w:t>
            </w:r>
          </w:p>
        </w:tc>
      </w:tr>
      <w:tr w:rsidR="00056906" w:rsidRPr="00056906" w:rsidTr="00D0652C">
        <w:trPr>
          <w:trHeight w:val="104"/>
          <w:jc w:val="center"/>
        </w:trPr>
        <w:tc>
          <w:tcPr>
            <w:tcW w:w="785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6906" w:rsidRPr="00E93B2C" w:rsidRDefault="006F41E1" w:rsidP="006F41E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一级</w:t>
            </w:r>
          </w:p>
        </w:tc>
        <w:tc>
          <w:tcPr>
            <w:tcW w:w="2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6906" w:rsidRPr="00E93B2C" w:rsidRDefault="00056906" w:rsidP="006F41E1">
            <w:pPr>
              <w:widowControl/>
              <w:spacing w:line="104" w:lineRule="atLeast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E93B2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SCI</w:t>
            </w:r>
            <w:r w:rsidR="005E5A6A" w:rsidRPr="00E93B2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期刊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6906" w:rsidRPr="00E93B2C" w:rsidRDefault="006F41E1" w:rsidP="00056906">
            <w:pPr>
              <w:widowControl/>
              <w:spacing w:line="104" w:lineRule="atLeast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150</w:t>
            </w:r>
          </w:p>
        </w:tc>
      </w:tr>
      <w:tr w:rsidR="00056906" w:rsidRPr="00056906" w:rsidTr="00D0652C">
        <w:trPr>
          <w:trHeight w:val="156"/>
          <w:jc w:val="center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6906" w:rsidRPr="00E93B2C" w:rsidRDefault="00056906" w:rsidP="0005690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6906" w:rsidRPr="00E93B2C" w:rsidRDefault="00056906" w:rsidP="005E5A6A">
            <w:pPr>
              <w:widowControl/>
              <w:spacing w:line="156" w:lineRule="atLeast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E93B2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EI</w:t>
            </w:r>
            <w:r w:rsidRPr="00E93B2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期刊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6906" w:rsidRPr="00E93B2C" w:rsidRDefault="00056906" w:rsidP="00056906">
            <w:pPr>
              <w:widowControl/>
              <w:spacing w:line="156" w:lineRule="atLeast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E93B2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80</w:t>
            </w:r>
          </w:p>
        </w:tc>
      </w:tr>
      <w:tr w:rsidR="00056906" w:rsidRPr="00056906" w:rsidTr="00D0652C">
        <w:trPr>
          <w:trHeight w:val="340"/>
          <w:jc w:val="center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6906" w:rsidRPr="00E93B2C" w:rsidRDefault="00056906" w:rsidP="0005690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6906" w:rsidRPr="00E93B2C" w:rsidRDefault="00056906" w:rsidP="005E5A6A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E93B2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ISTP</w:t>
            </w:r>
            <w:r w:rsidR="005E5A6A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收录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6906" w:rsidRPr="00E93B2C" w:rsidRDefault="002179B7" w:rsidP="0005690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E93B2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4</w:t>
            </w:r>
            <w:r w:rsidR="00056906" w:rsidRPr="00E93B2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0</w:t>
            </w:r>
          </w:p>
        </w:tc>
      </w:tr>
      <w:tr w:rsidR="00056906" w:rsidRPr="00056906" w:rsidTr="00D0652C">
        <w:trPr>
          <w:trHeight w:val="340"/>
          <w:jc w:val="center"/>
        </w:trPr>
        <w:tc>
          <w:tcPr>
            <w:tcW w:w="7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6906" w:rsidRPr="00E93B2C" w:rsidRDefault="00056906" w:rsidP="0005690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E93B2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二级</w:t>
            </w:r>
          </w:p>
        </w:tc>
        <w:tc>
          <w:tcPr>
            <w:tcW w:w="2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6906" w:rsidRPr="00E93B2C" w:rsidRDefault="00056906" w:rsidP="0005690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E93B2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核心期刊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6906" w:rsidRPr="00E93B2C" w:rsidRDefault="00056906" w:rsidP="0005690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E93B2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50</w:t>
            </w:r>
          </w:p>
        </w:tc>
      </w:tr>
      <w:tr w:rsidR="00056906" w:rsidRPr="00056906" w:rsidTr="00D0652C">
        <w:trPr>
          <w:trHeight w:val="340"/>
          <w:jc w:val="center"/>
        </w:trPr>
        <w:tc>
          <w:tcPr>
            <w:tcW w:w="7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6906" w:rsidRPr="00E93B2C" w:rsidRDefault="00056906" w:rsidP="0005690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E93B2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三级</w:t>
            </w:r>
          </w:p>
        </w:tc>
        <w:tc>
          <w:tcPr>
            <w:tcW w:w="2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6906" w:rsidRPr="00E93B2C" w:rsidRDefault="00056906" w:rsidP="0005690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E93B2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一般期刊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6906" w:rsidRPr="00E93B2C" w:rsidRDefault="00056906" w:rsidP="0005690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E93B2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30</w:t>
            </w:r>
          </w:p>
        </w:tc>
      </w:tr>
      <w:tr w:rsidR="00056906" w:rsidRPr="00056906" w:rsidTr="00D0652C">
        <w:trPr>
          <w:trHeight w:val="340"/>
          <w:jc w:val="center"/>
        </w:trPr>
        <w:tc>
          <w:tcPr>
            <w:tcW w:w="7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6906" w:rsidRPr="00E93B2C" w:rsidRDefault="00056906" w:rsidP="0005690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E93B2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四级</w:t>
            </w:r>
          </w:p>
        </w:tc>
        <w:tc>
          <w:tcPr>
            <w:tcW w:w="2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6906" w:rsidRPr="00E93B2C" w:rsidRDefault="00056906" w:rsidP="0005690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E93B2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国际性学术会议论文集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6906" w:rsidRPr="00E93B2C" w:rsidRDefault="00056906" w:rsidP="0005690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E93B2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10</w:t>
            </w:r>
          </w:p>
        </w:tc>
      </w:tr>
      <w:tr w:rsidR="00056906" w:rsidRPr="00056906" w:rsidTr="00D0652C">
        <w:trPr>
          <w:trHeight w:val="340"/>
          <w:jc w:val="center"/>
        </w:trPr>
        <w:tc>
          <w:tcPr>
            <w:tcW w:w="7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6906" w:rsidRPr="00E93B2C" w:rsidRDefault="00056906" w:rsidP="0005690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E93B2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五级</w:t>
            </w:r>
          </w:p>
        </w:tc>
        <w:tc>
          <w:tcPr>
            <w:tcW w:w="2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6906" w:rsidRPr="00E93B2C" w:rsidRDefault="00056906" w:rsidP="0005690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E93B2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国内学术会议论文集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6906" w:rsidRPr="00E93B2C" w:rsidRDefault="00056906" w:rsidP="0005690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E93B2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5</w:t>
            </w:r>
          </w:p>
        </w:tc>
      </w:tr>
    </w:tbl>
    <w:p w:rsidR="00056906" w:rsidRPr="00D826DA" w:rsidRDefault="00056906" w:rsidP="006C6A24">
      <w:pPr>
        <w:widowControl/>
        <w:spacing w:line="500" w:lineRule="exact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D826DA">
        <w:rPr>
          <w:rFonts w:ascii="Times New Roman" w:eastAsia="宋体" w:hAnsi="宋体" w:cs="Times New Roman"/>
          <w:kern w:val="0"/>
          <w:sz w:val="24"/>
          <w:szCs w:val="24"/>
        </w:rPr>
        <w:t>注：</w:t>
      </w:r>
      <w:r w:rsidR="00F902C8">
        <w:rPr>
          <w:rFonts w:ascii="Times New Roman" w:eastAsia="宋体" w:hAnsi="宋体" w:cs="Times New Roman" w:hint="eastAsia"/>
          <w:kern w:val="0"/>
          <w:sz w:val="24"/>
          <w:szCs w:val="24"/>
        </w:rPr>
        <w:t>所有成果（含论文、</w:t>
      </w:r>
      <w:r w:rsidR="00F902C8" w:rsidRPr="00D0652C">
        <w:rPr>
          <w:rFonts w:ascii="宋体" w:eastAsia="宋体" w:hAnsi="宋体" w:cs="宋体" w:hint="eastAsia"/>
          <w:bCs/>
          <w:kern w:val="0"/>
          <w:sz w:val="24"/>
          <w:szCs w:val="24"/>
        </w:rPr>
        <w:t>学术会议</w:t>
      </w:r>
      <w:r w:rsidR="00F902C8">
        <w:rPr>
          <w:rFonts w:ascii="宋体" w:eastAsia="宋体" w:hAnsi="宋体" w:cs="宋体" w:hint="eastAsia"/>
          <w:bCs/>
          <w:kern w:val="0"/>
          <w:sz w:val="24"/>
          <w:szCs w:val="24"/>
        </w:rPr>
        <w:t>、</w:t>
      </w:r>
      <w:r w:rsidR="00F902C8">
        <w:rPr>
          <w:rFonts w:ascii="Times New Roman" w:eastAsia="宋体" w:hAnsi="宋体" w:cs="Times New Roman" w:hint="eastAsia"/>
          <w:kern w:val="0"/>
          <w:sz w:val="24"/>
          <w:szCs w:val="24"/>
        </w:rPr>
        <w:t>专利、科研项目）</w:t>
      </w:r>
      <w:r w:rsidRPr="00D826DA">
        <w:rPr>
          <w:rFonts w:ascii="Times New Roman" w:eastAsia="宋体" w:hAnsi="宋体" w:cs="Times New Roman"/>
          <w:kern w:val="0"/>
          <w:sz w:val="24"/>
          <w:szCs w:val="24"/>
        </w:rPr>
        <w:t>必须是研究生在读期间发表的论文，第一署名单位须为</w:t>
      </w:r>
      <w:r w:rsidR="00770279" w:rsidRPr="00D826DA">
        <w:rPr>
          <w:rFonts w:ascii="Times New Roman" w:eastAsia="宋体" w:hAnsi="宋体" w:cs="Times New Roman"/>
          <w:kern w:val="0"/>
          <w:sz w:val="24"/>
          <w:szCs w:val="24"/>
        </w:rPr>
        <w:t>沙钢钢铁</w:t>
      </w:r>
      <w:r w:rsidRPr="00D826DA">
        <w:rPr>
          <w:rFonts w:ascii="Times New Roman" w:eastAsia="宋体" w:hAnsi="宋体" w:cs="Times New Roman"/>
          <w:kern w:val="0"/>
          <w:sz w:val="24"/>
          <w:szCs w:val="24"/>
        </w:rPr>
        <w:t>学院，第一作者</w:t>
      </w:r>
      <w:r w:rsidR="00A8273B" w:rsidRPr="00D826DA">
        <w:rPr>
          <w:rFonts w:ascii="Times New Roman" w:eastAsia="宋体" w:hAnsi="宋体" w:cs="Times New Roman"/>
          <w:kern w:val="0"/>
          <w:sz w:val="24"/>
          <w:szCs w:val="24"/>
        </w:rPr>
        <w:t>（或者导师第一作者，本人第二作者）</w:t>
      </w:r>
      <w:r w:rsidRPr="00D826DA">
        <w:rPr>
          <w:rFonts w:ascii="Times New Roman" w:eastAsia="宋体" w:hAnsi="宋体" w:cs="Times New Roman"/>
          <w:kern w:val="0"/>
          <w:sz w:val="24"/>
          <w:szCs w:val="24"/>
        </w:rPr>
        <w:t>以</w:t>
      </w:r>
      <w:r w:rsidRPr="00D826DA">
        <w:rPr>
          <w:rFonts w:ascii="Times New Roman" w:eastAsia="宋体" w:hAnsi="Times New Roman" w:cs="Times New Roman"/>
          <w:kern w:val="0"/>
          <w:sz w:val="24"/>
          <w:szCs w:val="24"/>
        </w:rPr>
        <w:t>100%</w:t>
      </w:r>
      <w:r w:rsidRPr="00D826DA">
        <w:rPr>
          <w:rFonts w:ascii="Times New Roman" w:eastAsia="宋体" w:hAnsi="宋体" w:cs="Times New Roman"/>
          <w:kern w:val="0"/>
          <w:sz w:val="24"/>
          <w:szCs w:val="24"/>
        </w:rPr>
        <w:t>计分，</w:t>
      </w:r>
      <w:r w:rsidR="00D826DA">
        <w:rPr>
          <w:rFonts w:ascii="Times New Roman" w:eastAsia="宋体" w:hAnsi="宋体" w:cs="Times New Roman" w:hint="eastAsia"/>
          <w:kern w:val="0"/>
          <w:sz w:val="24"/>
          <w:szCs w:val="24"/>
        </w:rPr>
        <w:t>学术</w:t>
      </w:r>
      <w:r w:rsidRPr="00D826DA">
        <w:rPr>
          <w:rFonts w:ascii="Times New Roman" w:eastAsia="宋体" w:hAnsi="宋体" w:cs="Times New Roman"/>
          <w:kern w:val="0"/>
          <w:sz w:val="24"/>
          <w:szCs w:val="24"/>
        </w:rPr>
        <w:t>论文的分值可累加，论文必须是在公开出版的正式刊物上发表的论文或录用通知，增刊不能作为参评依据。</w:t>
      </w:r>
      <w:r w:rsidR="00397F85">
        <w:rPr>
          <w:rFonts w:ascii="Times New Roman" w:eastAsia="宋体" w:hAnsi="宋体" w:cs="Times New Roman" w:hint="eastAsia"/>
          <w:kern w:val="0"/>
          <w:sz w:val="24"/>
          <w:szCs w:val="24"/>
        </w:rPr>
        <w:t>已公开刊发的论文只能在当年</w:t>
      </w:r>
      <w:r w:rsidR="00A01D95">
        <w:rPr>
          <w:rFonts w:ascii="Times New Roman" w:eastAsia="宋体" w:hAnsi="宋体" w:cs="Times New Roman" w:hint="eastAsia"/>
          <w:kern w:val="0"/>
          <w:sz w:val="24"/>
          <w:szCs w:val="24"/>
        </w:rPr>
        <w:t>度使用</w:t>
      </w:r>
      <w:r w:rsidR="00397F85">
        <w:rPr>
          <w:rFonts w:ascii="Times New Roman" w:eastAsia="宋体" w:hAnsi="宋体" w:cs="Times New Roman" w:hint="eastAsia"/>
          <w:kern w:val="0"/>
          <w:sz w:val="24"/>
          <w:szCs w:val="24"/>
        </w:rPr>
        <w:t>，</w:t>
      </w:r>
      <w:r w:rsidR="00A01D95" w:rsidRPr="00D826DA">
        <w:rPr>
          <w:rFonts w:ascii="Times New Roman" w:eastAsia="宋体" w:hAnsi="宋体" w:cs="Times New Roman"/>
          <w:kern w:val="0"/>
          <w:sz w:val="24"/>
          <w:szCs w:val="24"/>
        </w:rPr>
        <w:t>录用</w:t>
      </w:r>
      <w:r w:rsidR="00A01D95">
        <w:rPr>
          <w:rFonts w:ascii="Times New Roman" w:eastAsia="宋体" w:hAnsi="宋体" w:cs="Times New Roman" w:hint="eastAsia"/>
          <w:kern w:val="0"/>
          <w:sz w:val="24"/>
          <w:szCs w:val="24"/>
        </w:rPr>
        <w:t>的论文可以在</w:t>
      </w:r>
      <w:r w:rsidR="00A01D95" w:rsidRPr="00D826DA">
        <w:rPr>
          <w:rFonts w:ascii="Times New Roman" w:eastAsia="宋体" w:hAnsi="宋体" w:cs="Times New Roman"/>
          <w:kern w:val="0"/>
          <w:sz w:val="24"/>
          <w:szCs w:val="24"/>
        </w:rPr>
        <w:t>录用</w:t>
      </w:r>
      <w:r w:rsidR="00A01D95">
        <w:rPr>
          <w:rFonts w:ascii="Times New Roman" w:eastAsia="宋体" w:hAnsi="宋体" w:cs="Times New Roman" w:hint="eastAsia"/>
          <w:kern w:val="0"/>
          <w:sz w:val="24"/>
          <w:szCs w:val="24"/>
        </w:rPr>
        <w:t>的当年或者正式刊出时使用，但是</w:t>
      </w:r>
      <w:r w:rsidR="006F41E1">
        <w:rPr>
          <w:rFonts w:ascii="Times New Roman" w:eastAsia="宋体" w:hAnsi="宋体" w:cs="Times New Roman" w:hint="eastAsia"/>
          <w:kern w:val="0"/>
          <w:sz w:val="24"/>
          <w:szCs w:val="24"/>
        </w:rPr>
        <w:lastRenderedPageBreak/>
        <w:t>只能使用一次，时间从上年</w:t>
      </w:r>
      <w:r w:rsidR="006F41E1">
        <w:rPr>
          <w:rFonts w:ascii="Times New Roman" w:eastAsia="宋体" w:hAnsi="宋体" w:cs="Times New Roman" w:hint="eastAsia"/>
          <w:kern w:val="0"/>
          <w:sz w:val="24"/>
          <w:szCs w:val="24"/>
        </w:rPr>
        <w:t>9</w:t>
      </w:r>
      <w:r w:rsidR="006F41E1">
        <w:rPr>
          <w:rFonts w:ascii="Times New Roman" w:eastAsia="宋体" w:hAnsi="宋体" w:cs="Times New Roman" w:hint="eastAsia"/>
          <w:kern w:val="0"/>
          <w:sz w:val="24"/>
          <w:szCs w:val="24"/>
        </w:rPr>
        <w:t>月</w:t>
      </w:r>
      <w:r w:rsidR="004A29E2">
        <w:rPr>
          <w:rFonts w:ascii="Times New Roman" w:eastAsia="宋体" w:hAnsi="宋体" w:cs="Times New Roman" w:hint="eastAsia"/>
          <w:kern w:val="0"/>
          <w:sz w:val="24"/>
          <w:szCs w:val="24"/>
        </w:rPr>
        <w:t>1</w:t>
      </w:r>
      <w:r w:rsidR="004A29E2">
        <w:rPr>
          <w:rFonts w:ascii="Times New Roman" w:eastAsia="宋体" w:hAnsi="宋体" w:cs="Times New Roman" w:hint="eastAsia"/>
          <w:kern w:val="0"/>
          <w:sz w:val="24"/>
          <w:szCs w:val="24"/>
        </w:rPr>
        <w:t>日</w:t>
      </w:r>
      <w:r w:rsidR="006F41E1">
        <w:rPr>
          <w:rFonts w:ascii="Times New Roman" w:eastAsia="宋体" w:hAnsi="宋体" w:cs="Times New Roman" w:hint="eastAsia"/>
          <w:kern w:val="0"/>
          <w:sz w:val="24"/>
          <w:szCs w:val="24"/>
        </w:rPr>
        <w:t>至本年</w:t>
      </w:r>
      <w:r w:rsidR="006F41E1">
        <w:rPr>
          <w:rFonts w:ascii="Times New Roman" w:eastAsia="宋体" w:hAnsi="宋体" w:cs="Times New Roman" w:hint="eastAsia"/>
          <w:kern w:val="0"/>
          <w:sz w:val="24"/>
          <w:szCs w:val="24"/>
        </w:rPr>
        <w:t>9</w:t>
      </w:r>
      <w:r w:rsidR="006F41E1">
        <w:rPr>
          <w:rFonts w:ascii="Times New Roman" w:eastAsia="宋体" w:hAnsi="宋体" w:cs="Times New Roman" w:hint="eastAsia"/>
          <w:kern w:val="0"/>
          <w:sz w:val="24"/>
          <w:szCs w:val="24"/>
        </w:rPr>
        <w:t>月</w:t>
      </w:r>
      <w:r w:rsidR="004A29E2">
        <w:rPr>
          <w:rFonts w:ascii="Times New Roman" w:eastAsia="宋体" w:hAnsi="宋体" w:cs="Times New Roman" w:hint="eastAsia"/>
          <w:kern w:val="0"/>
          <w:sz w:val="24"/>
          <w:szCs w:val="24"/>
        </w:rPr>
        <w:t>30</w:t>
      </w:r>
      <w:r w:rsidR="004A29E2">
        <w:rPr>
          <w:rFonts w:ascii="Times New Roman" w:eastAsia="宋体" w:hAnsi="宋体" w:cs="Times New Roman" w:hint="eastAsia"/>
          <w:kern w:val="0"/>
          <w:sz w:val="24"/>
          <w:szCs w:val="24"/>
        </w:rPr>
        <w:t>日</w:t>
      </w:r>
      <w:r w:rsidR="006F41E1">
        <w:rPr>
          <w:rFonts w:ascii="Times New Roman" w:eastAsia="宋体" w:hAnsi="宋体" w:cs="Times New Roman" w:hint="eastAsia"/>
          <w:kern w:val="0"/>
          <w:sz w:val="24"/>
          <w:szCs w:val="24"/>
        </w:rPr>
        <w:t>止</w:t>
      </w:r>
      <w:r w:rsidR="00BD55BC">
        <w:rPr>
          <w:rFonts w:ascii="Times New Roman" w:eastAsia="宋体" w:hAnsi="宋体" w:cs="Times New Roman" w:hint="eastAsia"/>
          <w:kern w:val="0"/>
          <w:sz w:val="24"/>
          <w:szCs w:val="24"/>
        </w:rPr>
        <w:t>（</w:t>
      </w:r>
      <w:proofErr w:type="gramStart"/>
      <w:r w:rsidR="00BD55BC">
        <w:rPr>
          <w:rFonts w:ascii="Times New Roman" w:eastAsia="宋体" w:hAnsi="宋体" w:cs="Times New Roman" w:hint="eastAsia"/>
          <w:kern w:val="0"/>
          <w:sz w:val="24"/>
          <w:szCs w:val="24"/>
        </w:rPr>
        <w:t>研三时间</w:t>
      </w:r>
      <w:proofErr w:type="gramEnd"/>
      <w:r w:rsidR="00BD55BC">
        <w:rPr>
          <w:rFonts w:ascii="Times New Roman" w:eastAsia="宋体" w:hAnsi="宋体" w:cs="Times New Roman" w:hint="eastAsia"/>
          <w:kern w:val="0"/>
          <w:sz w:val="24"/>
          <w:szCs w:val="24"/>
        </w:rPr>
        <w:t>截止日期为本年</w:t>
      </w:r>
      <w:r w:rsidR="00BD55BC">
        <w:rPr>
          <w:rFonts w:ascii="Times New Roman" w:eastAsia="宋体" w:hAnsi="宋体" w:cs="Times New Roman" w:hint="eastAsia"/>
          <w:kern w:val="0"/>
          <w:sz w:val="24"/>
          <w:szCs w:val="24"/>
        </w:rPr>
        <w:t>10</w:t>
      </w:r>
      <w:r w:rsidR="00BD55BC">
        <w:rPr>
          <w:rFonts w:ascii="Times New Roman" w:eastAsia="宋体" w:hAnsi="宋体" w:cs="Times New Roman" w:hint="eastAsia"/>
          <w:kern w:val="0"/>
          <w:sz w:val="24"/>
          <w:szCs w:val="24"/>
        </w:rPr>
        <w:t>月</w:t>
      </w:r>
      <w:r w:rsidR="00BD55BC">
        <w:rPr>
          <w:rFonts w:ascii="Times New Roman" w:eastAsia="宋体" w:hAnsi="宋体" w:cs="Times New Roman" w:hint="eastAsia"/>
          <w:kern w:val="0"/>
          <w:sz w:val="24"/>
          <w:szCs w:val="24"/>
        </w:rPr>
        <w:t>20</w:t>
      </w:r>
      <w:r w:rsidR="00BD55BC">
        <w:rPr>
          <w:rFonts w:ascii="Times New Roman" w:eastAsia="宋体" w:hAnsi="宋体" w:cs="Times New Roman" w:hint="eastAsia"/>
          <w:kern w:val="0"/>
          <w:sz w:val="24"/>
          <w:szCs w:val="24"/>
        </w:rPr>
        <w:t>日），外文期刊邮件录用通知请导师签字确认情况属实</w:t>
      </w:r>
      <w:r w:rsidR="002F1D83">
        <w:rPr>
          <w:rFonts w:ascii="Times New Roman" w:eastAsia="宋体" w:hAnsi="宋体" w:cs="Times New Roman" w:hint="eastAsia"/>
          <w:kern w:val="0"/>
          <w:sz w:val="24"/>
          <w:szCs w:val="24"/>
        </w:rPr>
        <w:t>。</w:t>
      </w:r>
    </w:p>
    <w:p w:rsidR="00DC0ACA" w:rsidRPr="00D0652C" w:rsidRDefault="00056906" w:rsidP="006F41E1">
      <w:pPr>
        <w:widowControl/>
        <w:ind w:firstLineChars="100" w:firstLine="240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D0652C">
        <w:rPr>
          <w:rFonts w:ascii="宋体" w:eastAsia="宋体" w:hAnsi="宋体" w:cs="宋体"/>
          <w:bCs/>
          <w:kern w:val="0"/>
          <w:sz w:val="24"/>
          <w:szCs w:val="24"/>
        </w:rPr>
        <w:t>2</w:t>
      </w:r>
      <w:r w:rsidR="00DC0ACA" w:rsidRPr="00D0652C">
        <w:rPr>
          <w:rFonts w:ascii="宋体" w:eastAsia="宋体" w:hAnsi="宋体" w:cs="宋体" w:hint="eastAsia"/>
          <w:bCs/>
          <w:kern w:val="0"/>
          <w:sz w:val="24"/>
          <w:szCs w:val="24"/>
        </w:rPr>
        <w:t>、</w:t>
      </w:r>
      <w:r w:rsidRPr="00D0652C">
        <w:rPr>
          <w:rFonts w:ascii="宋体" w:eastAsia="宋体" w:hAnsi="宋体" w:cs="宋体"/>
          <w:bCs/>
          <w:kern w:val="0"/>
          <w:sz w:val="24"/>
          <w:szCs w:val="24"/>
        </w:rPr>
        <w:t>专利</w:t>
      </w:r>
    </w:p>
    <w:p w:rsidR="00056906" w:rsidRPr="00D0652C" w:rsidRDefault="00DC0ACA" w:rsidP="00E93B2C">
      <w:pPr>
        <w:widowControl/>
        <w:spacing w:line="360" w:lineRule="auto"/>
        <w:ind w:firstLine="420"/>
        <w:jc w:val="center"/>
        <w:rPr>
          <w:rFonts w:ascii="Times New Roman" w:eastAsia="宋体" w:hAnsi="宋体" w:cs="Times New Roman"/>
          <w:bCs/>
          <w:kern w:val="0"/>
          <w:sz w:val="24"/>
          <w:szCs w:val="24"/>
        </w:rPr>
      </w:pPr>
      <w:r w:rsidRPr="00D0652C">
        <w:rPr>
          <w:rFonts w:ascii="Times New Roman" w:eastAsia="宋体" w:hAnsi="宋体" w:cs="Times New Roman"/>
          <w:bCs/>
          <w:kern w:val="0"/>
          <w:sz w:val="24"/>
          <w:szCs w:val="24"/>
        </w:rPr>
        <w:t>表</w:t>
      </w:r>
      <w:r w:rsidRPr="00D0652C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2</w:t>
      </w:r>
      <w:r w:rsidRPr="00D0652C">
        <w:rPr>
          <w:rFonts w:ascii="Times New Roman" w:eastAsia="宋体" w:hAnsi="宋体" w:cs="Times New Roman"/>
          <w:bCs/>
          <w:kern w:val="0"/>
          <w:sz w:val="24"/>
          <w:szCs w:val="24"/>
        </w:rPr>
        <w:t> </w:t>
      </w:r>
      <w:r w:rsidRPr="00D0652C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专利</w:t>
      </w:r>
      <w:r w:rsidR="00056906" w:rsidRPr="00D0652C">
        <w:rPr>
          <w:rFonts w:ascii="Times New Roman" w:eastAsia="宋体" w:hAnsi="宋体" w:cs="Times New Roman"/>
          <w:bCs/>
          <w:kern w:val="0"/>
          <w:sz w:val="24"/>
          <w:szCs w:val="24"/>
        </w:rPr>
        <w:t>计分标准（单位：分</w:t>
      </w:r>
      <w:r w:rsidR="00056906" w:rsidRPr="00D0652C">
        <w:rPr>
          <w:rFonts w:ascii="Times New Roman" w:eastAsia="宋体" w:hAnsi="宋体" w:cs="Times New Roman"/>
          <w:bCs/>
          <w:kern w:val="0"/>
          <w:sz w:val="24"/>
          <w:szCs w:val="24"/>
        </w:rPr>
        <w:t>/</w:t>
      </w:r>
      <w:r w:rsidR="00D0652C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项</w:t>
      </w:r>
      <w:r w:rsidR="00056906" w:rsidRPr="00D0652C">
        <w:rPr>
          <w:rFonts w:ascii="Times New Roman" w:eastAsia="宋体" w:hAnsi="宋体" w:cs="Times New Roman"/>
          <w:bCs/>
          <w:kern w:val="0"/>
          <w:sz w:val="24"/>
          <w:szCs w:val="24"/>
        </w:rPr>
        <w:t>）</w:t>
      </w:r>
    </w:p>
    <w:tbl>
      <w:tblPr>
        <w:tblW w:w="2726" w:type="pct"/>
        <w:jc w:val="center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8"/>
        <w:gridCol w:w="3125"/>
      </w:tblGrid>
      <w:tr w:rsidR="00A53588" w:rsidRPr="00D0652C" w:rsidTr="00A53588">
        <w:trPr>
          <w:trHeight w:val="340"/>
          <w:jc w:val="center"/>
        </w:trPr>
        <w:tc>
          <w:tcPr>
            <w:tcW w:w="15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3588" w:rsidRPr="00D0652C" w:rsidRDefault="00A53588" w:rsidP="00C0495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0652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发明专利授权</w:t>
            </w:r>
          </w:p>
        </w:tc>
        <w:tc>
          <w:tcPr>
            <w:tcW w:w="34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3588" w:rsidRPr="00D0652C" w:rsidRDefault="00A53588" w:rsidP="000569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0652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实用新型授权（软件著作权）</w:t>
            </w:r>
          </w:p>
        </w:tc>
      </w:tr>
      <w:tr w:rsidR="00A53588" w:rsidRPr="00056906" w:rsidTr="00A53588">
        <w:trPr>
          <w:trHeight w:val="340"/>
          <w:jc w:val="center"/>
        </w:trPr>
        <w:tc>
          <w:tcPr>
            <w:tcW w:w="1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3588" w:rsidRPr="00056906" w:rsidRDefault="006F41E1" w:rsidP="00C0495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150</w:t>
            </w:r>
          </w:p>
        </w:tc>
        <w:tc>
          <w:tcPr>
            <w:tcW w:w="3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3588" w:rsidRPr="00056906" w:rsidRDefault="004A29E2" w:rsidP="000569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</w:p>
        </w:tc>
      </w:tr>
    </w:tbl>
    <w:p w:rsidR="00056906" w:rsidRPr="00D826DA" w:rsidRDefault="00DC0ACA" w:rsidP="006C6A24">
      <w:pPr>
        <w:widowControl/>
        <w:spacing w:line="500" w:lineRule="exact"/>
        <w:ind w:firstLineChars="200" w:firstLine="480"/>
        <w:jc w:val="left"/>
        <w:rPr>
          <w:rFonts w:ascii="Times New Roman" w:eastAsia="宋体" w:hAnsi="宋体" w:cs="Times New Roman"/>
          <w:kern w:val="0"/>
          <w:sz w:val="24"/>
          <w:szCs w:val="24"/>
        </w:rPr>
      </w:pPr>
      <w:r w:rsidRPr="00D826DA">
        <w:rPr>
          <w:rFonts w:ascii="Times New Roman" w:eastAsia="宋体" w:hAnsi="宋体" w:cs="Times New Roman"/>
          <w:kern w:val="0"/>
          <w:sz w:val="24"/>
          <w:szCs w:val="24"/>
        </w:rPr>
        <w:t>第一作者（或者导师第一作者，本人第二作者）以</w:t>
      </w:r>
      <w:r w:rsidRPr="006C6A24">
        <w:rPr>
          <w:rFonts w:ascii="Times New Roman" w:eastAsia="宋体" w:hAnsi="宋体" w:cs="Times New Roman"/>
          <w:kern w:val="0"/>
          <w:sz w:val="24"/>
          <w:szCs w:val="24"/>
        </w:rPr>
        <w:t>100%</w:t>
      </w:r>
      <w:r w:rsidRPr="00D826DA">
        <w:rPr>
          <w:rFonts w:ascii="Times New Roman" w:eastAsia="宋体" w:hAnsi="宋体" w:cs="Times New Roman"/>
          <w:kern w:val="0"/>
          <w:sz w:val="24"/>
          <w:szCs w:val="24"/>
        </w:rPr>
        <w:t>计分</w:t>
      </w:r>
      <w:r w:rsidR="00400D21">
        <w:rPr>
          <w:rFonts w:ascii="Times New Roman" w:eastAsia="宋体" w:hAnsi="宋体" w:cs="Times New Roman" w:hint="eastAsia"/>
          <w:kern w:val="0"/>
          <w:sz w:val="24"/>
          <w:szCs w:val="24"/>
        </w:rPr>
        <w:t>，</w:t>
      </w:r>
      <w:r w:rsidR="00A53588" w:rsidRPr="006C6A24">
        <w:rPr>
          <w:rFonts w:ascii="Times New Roman" w:eastAsia="宋体" w:hAnsi="宋体" w:cs="Times New Roman"/>
          <w:kern w:val="0"/>
          <w:sz w:val="24"/>
          <w:szCs w:val="24"/>
        </w:rPr>
        <w:t>已受理专利申请</w:t>
      </w:r>
      <w:r w:rsidR="00400D21">
        <w:rPr>
          <w:rFonts w:ascii="Times New Roman" w:eastAsia="宋体" w:hAnsi="宋体" w:cs="Times New Roman" w:hint="eastAsia"/>
          <w:kern w:val="0"/>
          <w:sz w:val="24"/>
          <w:szCs w:val="24"/>
        </w:rPr>
        <w:t>的以</w:t>
      </w:r>
      <w:r w:rsidR="004A29E2">
        <w:rPr>
          <w:rFonts w:ascii="Times New Roman" w:eastAsia="宋体" w:hAnsi="宋体" w:cs="Times New Roman" w:hint="eastAsia"/>
          <w:kern w:val="0"/>
          <w:sz w:val="24"/>
          <w:szCs w:val="24"/>
        </w:rPr>
        <w:t>30</w:t>
      </w:r>
      <w:r w:rsidR="00400D21" w:rsidRPr="006C6A24">
        <w:rPr>
          <w:rFonts w:ascii="Times New Roman" w:eastAsia="宋体" w:hAnsi="宋体" w:cs="Times New Roman"/>
          <w:kern w:val="0"/>
          <w:sz w:val="24"/>
          <w:szCs w:val="24"/>
        </w:rPr>
        <w:t>%</w:t>
      </w:r>
      <w:r w:rsidR="00400D21" w:rsidRPr="00D826DA">
        <w:rPr>
          <w:rFonts w:ascii="Times New Roman" w:eastAsia="宋体" w:hAnsi="宋体" w:cs="Times New Roman"/>
          <w:kern w:val="0"/>
          <w:sz w:val="24"/>
          <w:szCs w:val="24"/>
        </w:rPr>
        <w:t>计分</w:t>
      </w:r>
      <w:r w:rsidR="00D50721">
        <w:rPr>
          <w:rFonts w:ascii="Times New Roman" w:eastAsia="宋体" w:hAnsi="宋体" w:cs="Times New Roman" w:hint="eastAsia"/>
          <w:kern w:val="0"/>
          <w:sz w:val="24"/>
          <w:szCs w:val="24"/>
        </w:rPr>
        <w:t>，专利以申请</w:t>
      </w:r>
      <w:r w:rsidR="00EF3DC4">
        <w:rPr>
          <w:rFonts w:ascii="Times New Roman" w:eastAsia="宋体" w:hAnsi="宋体" w:cs="Times New Roman" w:hint="eastAsia"/>
          <w:kern w:val="0"/>
          <w:sz w:val="24"/>
          <w:szCs w:val="24"/>
        </w:rPr>
        <w:t>时间</w:t>
      </w:r>
      <w:r w:rsidR="00D50721">
        <w:rPr>
          <w:rFonts w:ascii="Times New Roman" w:eastAsia="宋体" w:hAnsi="宋体" w:cs="Times New Roman" w:hint="eastAsia"/>
          <w:kern w:val="0"/>
          <w:sz w:val="24"/>
          <w:szCs w:val="24"/>
        </w:rPr>
        <w:t>为准。</w:t>
      </w:r>
      <w:bookmarkStart w:id="0" w:name="_GoBack"/>
      <w:bookmarkEnd w:id="0"/>
    </w:p>
    <w:p w:rsidR="00075527" w:rsidRPr="00D0652C" w:rsidRDefault="00075527" w:rsidP="00E93B2C">
      <w:pPr>
        <w:widowControl/>
        <w:spacing w:line="360" w:lineRule="auto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D0652C">
        <w:rPr>
          <w:rFonts w:ascii="宋体" w:eastAsia="宋体" w:hAnsi="宋体" w:cs="宋体" w:hint="eastAsia"/>
          <w:bCs/>
          <w:kern w:val="0"/>
          <w:sz w:val="24"/>
          <w:szCs w:val="24"/>
        </w:rPr>
        <w:t>3</w:t>
      </w:r>
      <w:r w:rsidR="006C6A24">
        <w:rPr>
          <w:rFonts w:ascii="宋体" w:eastAsia="宋体" w:hAnsi="宋体" w:cs="宋体" w:hint="eastAsia"/>
          <w:bCs/>
          <w:kern w:val="0"/>
          <w:sz w:val="24"/>
          <w:szCs w:val="24"/>
        </w:rPr>
        <w:t>、</w:t>
      </w:r>
      <w:r w:rsidR="00400D21">
        <w:rPr>
          <w:rFonts w:ascii="宋体" w:eastAsia="宋体" w:hAnsi="宋体" w:cs="宋体" w:hint="eastAsia"/>
          <w:bCs/>
          <w:kern w:val="0"/>
          <w:sz w:val="24"/>
          <w:szCs w:val="24"/>
        </w:rPr>
        <w:t>研究生</w:t>
      </w:r>
      <w:r w:rsidRPr="00D0652C">
        <w:rPr>
          <w:rFonts w:ascii="宋体" w:eastAsia="宋体" w:hAnsi="宋体" w:cs="宋体" w:hint="eastAsia"/>
          <w:bCs/>
          <w:kern w:val="0"/>
          <w:sz w:val="24"/>
          <w:szCs w:val="24"/>
        </w:rPr>
        <w:t>科研项目及</w:t>
      </w:r>
      <w:r w:rsidRPr="00D0652C">
        <w:rPr>
          <w:rFonts w:ascii="宋体" w:eastAsia="宋体" w:hAnsi="宋体" w:cs="宋体"/>
          <w:bCs/>
          <w:kern w:val="0"/>
          <w:sz w:val="24"/>
          <w:szCs w:val="24"/>
        </w:rPr>
        <w:t>获奖</w:t>
      </w:r>
    </w:p>
    <w:p w:rsidR="00223C92" w:rsidRPr="00D0652C" w:rsidRDefault="00223C92" w:rsidP="00E93B2C">
      <w:pPr>
        <w:widowControl/>
        <w:spacing w:line="360" w:lineRule="auto"/>
        <w:ind w:firstLine="420"/>
        <w:jc w:val="center"/>
        <w:rPr>
          <w:rFonts w:ascii="Times New Roman" w:eastAsia="宋体" w:hAnsi="宋体" w:cs="Times New Roman"/>
          <w:bCs/>
          <w:kern w:val="0"/>
          <w:sz w:val="24"/>
          <w:szCs w:val="24"/>
        </w:rPr>
      </w:pPr>
      <w:r w:rsidRPr="00D0652C">
        <w:rPr>
          <w:rFonts w:ascii="Times New Roman" w:eastAsia="宋体" w:hAnsi="宋体" w:cs="Times New Roman"/>
          <w:bCs/>
          <w:kern w:val="0"/>
          <w:sz w:val="24"/>
          <w:szCs w:val="24"/>
        </w:rPr>
        <w:t>表</w:t>
      </w:r>
      <w:r w:rsidRPr="00D0652C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3</w:t>
      </w:r>
      <w:r w:rsidRPr="00D0652C">
        <w:rPr>
          <w:rFonts w:ascii="Times New Roman" w:eastAsia="宋体" w:hAnsi="宋体" w:cs="Times New Roman"/>
          <w:bCs/>
          <w:kern w:val="0"/>
          <w:sz w:val="24"/>
          <w:szCs w:val="24"/>
        </w:rPr>
        <w:t> </w:t>
      </w:r>
      <w:r w:rsidR="00400D21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研究生</w:t>
      </w:r>
      <w:r w:rsidRPr="00D0652C"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>科研项目及</w:t>
      </w:r>
      <w:r w:rsidRPr="00D0652C">
        <w:rPr>
          <w:rFonts w:ascii="Times New Roman" w:eastAsia="宋体" w:hAnsi="宋体" w:cs="Times New Roman"/>
          <w:bCs/>
          <w:kern w:val="0"/>
          <w:sz w:val="24"/>
          <w:szCs w:val="24"/>
        </w:rPr>
        <w:t>获奖计分标准</w:t>
      </w:r>
    </w:p>
    <w:tbl>
      <w:tblPr>
        <w:tblW w:w="3348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5"/>
        <w:gridCol w:w="1388"/>
        <w:gridCol w:w="1388"/>
      </w:tblGrid>
      <w:tr w:rsidR="006F41E1" w:rsidRPr="00056906" w:rsidTr="004B5FF7">
        <w:trPr>
          <w:jc w:val="center"/>
        </w:trPr>
        <w:tc>
          <w:tcPr>
            <w:tcW w:w="25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1E1" w:rsidRPr="00056906" w:rsidRDefault="006F41E1" w:rsidP="00897D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6906">
              <w:rPr>
                <w:rFonts w:ascii="宋体" w:eastAsia="宋体" w:hAnsi="宋体" w:cs="宋体"/>
                <w:kern w:val="0"/>
                <w:sz w:val="24"/>
                <w:szCs w:val="24"/>
              </w:rPr>
              <w:t>     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等级</w:t>
            </w:r>
          </w:p>
        </w:tc>
        <w:tc>
          <w:tcPr>
            <w:tcW w:w="12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1E1" w:rsidRPr="00056906" w:rsidRDefault="005E5A6A" w:rsidP="0082653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获奖</w:t>
            </w:r>
          </w:p>
        </w:tc>
        <w:tc>
          <w:tcPr>
            <w:tcW w:w="12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F41E1" w:rsidRPr="00056906" w:rsidRDefault="005E5A6A" w:rsidP="008E341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</w:p>
        </w:tc>
      </w:tr>
      <w:tr w:rsidR="006F41E1" w:rsidRPr="00056906" w:rsidTr="006F41E1">
        <w:trPr>
          <w:jc w:val="center"/>
        </w:trPr>
        <w:tc>
          <w:tcPr>
            <w:tcW w:w="25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1E1" w:rsidRPr="00056906" w:rsidRDefault="006F41E1" w:rsidP="0082653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6906">
              <w:rPr>
                <w:rFonts w:ascii="宋体" w:eastAsia="宋体" w:hAnsi="宋体" w:cs="宋体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1E1" w:rsidRPr="00D826DA" w:rsidRDefault="006F41E1" w:rsidP="00D826DA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150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F41E1" w:rsidRPr="00D826DA" w:rsidRDefault="006F41E1" w:rsidP="008E3418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100</w:t>
            </w:r>
          </w:p>
        </w:tc>
      </w:tr>
      <w:tr w:rsidR="006F41E1" w:rsidRPr="00056906" w:rsidTr="006F41E1">
        <w:trPr>
          <w:jc w:val="center"/>
        </w:trPr>
        <w:tc>
          <w:tcPr>
            <w:tcW w:w="25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1E1" w:rsidRPr="00056906" w:rsidRDefault="006F41E1" w:rsidP="0082653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6906">
              <w:rPr>
                <w:rFonts w:ascii="宋体" w:eastAsia="宋体" w:hAnsi="宋体" w:cs="宋体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1E1" w:rsidRPr="00D826DA" w:rsidRDefault="006F41E1" w:rsidP="00D826DA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80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F41E1" w:rsidRPr="00D826DA" w:rsidRDefault="006F41E1" w:rsidP="008E3418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60</w:t>
            </w:r>
          </w:p>
        </w:tc>
      </w:tr>
      <w:tr w:rsidR="006F41E1" w:rsidRPr="00056906" w:rsidTr="006F41E1">
        <w:trPr>
          <w:jc w:val="center"/>
        </w:trPr>
        <w:tc>
          <w:tcPr>
            <w:tcW w:w="25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1E1" w:rsidRPr="00056906" w:rsidRDefault="006F41E1" w:rsidP="00523A7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6906">
              <w:rPr>
                <w:rFonts w:ascii="宋体" w:eastAsia="宋体" w:hAnsi="宋体" w:cs="宋体"/>
                <w:kern w:val="0"/>
                <w:sz w:val="24"/>
                <w:szCs w:val="24"/>
              </w:rPr>
              <w:t>市校级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1E1" w:rsidRPr="00D826DA" w:rsidRDefault="006F41E1" w:rsidP="00D826DA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F41E1" w:rsidRPr="00D826DA" w:rsidRDefault="006F41E1" w:rsidP="008E3418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20</w:t>
            </w:r>
          </w:p>
        </w:tc>
      </w:tr>
    </w:tbl>
    <w:p w:rsidR="00223C92" w:rsidRPr="00D826DA" w:rsidRDefault="006F41E1" w:rsidP="00056906">
      <w:pPr>
        <w:widowControl/>
        <w:spacing w:line="360" w:lineRule="auto"/>
        <w:ind w:firstLine="422"/>
        <w:jc w:val="left"/>
        <w:rPr>
          <w:rFonts w:ascii="Times New Roman" w:eastAsia="宋体" w:hAnsi="宋体" w:cs="Times New Roman"/>
          <w:kern w:val="0"/>
          <w:sz w:val="24"/>
          <w:szCs w:val="24"/>
        </w:rPr>
      </w:pPr>
      <w:proofErr w:type="gramStart"/>
      <w:r>
        <w:rPr>
          <w:rFonts w:ascii="Times New Roman" w:eastAsia="宋体" w:hAnsi="宋体" w:cs="Times New Roman" w:hint="eastAsia"/>
          <w:kern w:val="0"/>
          <w:sz w:val="24"/>
          <w:szCs w:val="24"/>
        </w:rPr>
        <w:t>只限</w:t>
      </w:r>
      <w:r w:rsidR="00223C92" w:rsidRPr="00D826DA">
        <w:rPr>
          <w:rFonts w:ascii="Times New Roman" w:eastAsia="宋体" w:hAnsi="宋体" w:cs="Times New Roman"/>
          <w:kern w:val="0"/>
          <w:sz w:val="24"/>
          <w:szCs w:val="24"/>
        </w:rPr>
        <w:t>第一</w:t>
      </w:r>
      <w:proofErr w:type="gramEnd"/>
      <w:r w:rsidR="00223C92" w:rsidRPr="00D826DA">
        <w:rPr>
          <w:rFonts w:ascii="Times New Roman" w:eastAsia="宋体" w:hAnsi="宋体" w:cs="Times New Roman"/>
          <w:kern w:val="0"/>
          <w:sz w:val="24"/>
          <w:szCs w:val="24"/>
        </w:rPr>
        <w:t>负责人</w:t>
      </w:r>
      <w:r>
        <w:rPr>
          <w:rFonts w:ascii="Times New Roman" w:eastAsia="宋体" w:hAnsi="宋体" w:cs="Times New Roman" w:hint="eastAsia"/>
          <w:kern w:val="0"/>
          <w:sz w:val="24"/>
          <w:szCs w:val="24"/>
        </w:rPr>
        <w:t>，同一项目不同级别的以最高级别计算，不能重复，所有</w:t>
      </w:r>
      <w:r w:rsidR="005E5A6A">
        <w:rPr>
          <w:rFonts w:ascii="Times New Roman" w:eastAsia="宋体" w:hAnsi="宋体" w:cs="Times New Roman" w:hint="eastAsia"/>
          <w:kern w:val="0"/>
          <w:sz w:val="24"/>
          <w:szCs w:val="24"/>
        </w:rPr>
        <w:t>科研项目、</w:t>
      </w:r>
      <w:r>
        <w:rPr>
          <w:rFonts w:ascii="Times New Roman" w:eastAsia="宋体" w:hAnsi="宋体" w:cs="Times New Roman" w:hint="eastAsia"/>
          <w:kern w:val="0"/>
          <w:sz w:val="24"/>
          <w:szCs w:val="24"/>
        </w:rPr>
        <w:t>获奖由学院统一解释认定。</w:t>
      </w:r>
    </w:p>
    <w:p w:rsidR="00056906" w:rsidRPr="00EA4C36" w:rsidRDefault="00075527" w:rsidP="00E93B2C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EA4C36">
        <w:rPr>
          <w:rFonts w:ascii="Times New Roman" w:eastAsia="宋体" w:hAnsi="Times New Roman" w:cs="Times New Roman"/>
          <w:bCs/>
          <w:kern w:val="0"/>
          <w:sz w:val="24"/>
          <w:szCs w:val="24"/>
        </w:rPr>
        <w:t>4</w:t>
      </w:r>
      <w:r w:rsidR="00056906" w:rsidRPr="00EA4C36">
        <w:rPr>
          <w:rFonts w:ascii="Times New Roman" w:eastAsia="宋体" w:hAnsi="宋体" w:cs="Times New Roman"/>
          <w:bCs/>
          <w:kern w:val="0"/>
          <w:sz w:val="24"/>
          <w:szCs w:val="24"/>
        </w:rPr>
        <w:t>、</w:t>
      </w:r>
      <w:r w:rsidRPr="00EA4C36">
        <w:rPr>
          <w:rFonts w:ascii="Times New Roman" w:eastAsia="宋体" w:hAnsi="宋体" w:cs="Times New Roman"/>
          <w:bCs/>
          <w:kern w:val="0"/>
          <w:sz w:val="24"/>
          <w:szCs w:val="24"/>
        </w:rPr>
        <w:t>学术及社会活动</w:t>
      </w:r>
    </w:p>
    <w:p w:rsidR="00056906" w:rsidRPr="006F41E1" w:rsidRDefault="00897DF2" w:rsidP="006F41E1">
      <w:pPr>
        <w:widowControl/>
        <w:spacing w:line="500" w:lineRule="exact"/>
        <w:ind w:firstLineChars="200" w:firstLine="480"/>
        <w:jc w:val="left"/>
        <w:rPr>
          <w:rFonts w:ascii="Times New Roman" w:eastAsia="宋体" w:hAnsi="宋体" w:cs="Times New Roman"/>
          <w:kern w:val="0"/>
          <w:sz w:val="24"/>
          <w:szCs w:val="24"/>
        </w:rPr>
      </w:pPr>
      <w:r w:rsidRPr="00EA4C36">
        <w:rPr>
          <w:rFonts w:ascii="Times New Roman" w:eastAsia="宋体" w:hAnsi="宋体" w:cs="Times New Roman"/>
          <w:kern w:val="0"/>
          <w:sz w:val="24"/>
          <w:szCs w:val="24"/>
        </w:rPr>
        <w:t>学术及社会活动</w:t>
      </w:r>
      <w:r w:rsidR="00056906" w:rsidRPr="00EA4C36">
        <w:rPr>
          <w:rFonts w:ascii="Times New Roman" w:eastAsia="宋体" w:hAnsi="宋体" w:cs="Times New Roman"/>
          <w:kern w:val="0"/>
          <w:sz w:val="24"/>
          <w:szCs w:val="24"/>
        </w:rPr>
        <w:t>主要以</w:t>
      </w:r>
      <w:r w:rsidRPr="00EA4C36">
        <w:rPr>
          <w:rFonts w:ascii="Times New Roman" w:eastAsia="宋体" w:hAnsi="宋体" w:cs="Times New Roman"/>
          <w:kern w:val="0"/>
          <w:sz w:val="24"/>
          <w:szCs w:val="24"/>
        </w:rPr>
        <w:t>学院组织的学术活动、</w:t>
      </w:r>
      <w:r w:rsidR="00056906" w:rsidRPr="00EA4C36">
        <w:rPr>
          <w:rFonts w:ascii="Times New Roman" w:eastAsia="宋体" w:hAnsi="宋体" w:cs="Times New Roman"/>
          <w:kern w:val="0"/>
          <w:sz w:val="24"/>
          <w:szCs w:val="24"/>
        </w:rPr>
        <w:t>研究生所担任的研究生社团组织职务、所获奖励、及对集体、社会所作的贡献来进行</w:t>
      </w:r>
      <w:r w:rsidR="006F41E1">
        <w:rPr>
          <w:rFonts w:ascii="Times New Roman" w:eastAsia="宋体" w:hAnsi="宋体" w:cs="Times New Roman" w:hint="eastAsia"/>
          <w:kern w:val="0"/>
          <w:sz w:val="24"/>
          <w:szCs w:val="24"/>
        </w:rPr>
        <w:t>综合</w:t>
      </w:r>
      <w:r w:rsidR="00056906" w:rsidRPr="00EA4C36">
        <w:rPr>
          <w:rFonts w:ascii="Times New Roman" w:eastAsia="宋体" w:hAnsi="宋体" w:cs="Times New Roman"/>
          <w:kern w:val="0"/>
          <w:sz w:val="24"/>
          <w:szCs w:val="24"/>
        </w:rPr>
        <w:t>评价。</w:t>
      </w:r>
      <w:r w:rsidR="00056906" w:rsidRPr="00056906">
        <w:rPr>
          <w:rFonts w:ascii="宋体" w:eastAsia="宋体" w:hAnsi="宋体" w:cs="宋体"/>
          <w:kern w:val="0"/>
          <w:sz w:val="24"/>
          <w:szCs w:val="24"/>
        </w:rPr>
        <w:t> </w:t>
      </w:r>
    </w:p>
    <w:p w:rsidR="00056906" w:rsidRPr="006C6A24" w:rsidRDefault="00853F5D" w:rsidP="00056906">
      <w:pPr>
        <w:widowControl/>
        <w:spacing w:line="360" w:lineRule="auto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五</w:t>
      </w:r>
      <w:r w:rsidR="00056906" w:rsidRPr="006C6A24">
        <w:rPr>
          <w:rFonts w:ascii="宋体" w:eastAsia="宋体" w:hAnsi="宋体" w:cs="宋体"/>
          <w:b/>
          <w:bCs/>
          <w:kern w:val="0"/>
          <w:sz w:val="24"/>
          <w:szCs w:val="24"/>
        </w:rPr>
        <w:t>、评定时间和程序</w:t>
      </w:r>
    </w:p>
    <w:p w:rsidR="00056906" w:rsidRPr="00056906" w:rsidRDefault="00056906" w:rsidP="00056906">
      <w:pPr>
        <w:widowControl/>
        <w:spacing w:line="360" w:lineRule="auto"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56906">
        <w:rPr>
          <w:rFonts w:ascii="宋体" w:eastAsia="宋体" w:hAnsi="宋体" w:cs="宋体"/>
          <w:kern w:val="0"/>
          <w:sz w:val="24"/>
          <w:szCs w:val="24"/>
        </w:rPr>
        <w:t>（一）评定时间：具体以</w:t>
      </w:r>
      <w:r w:rsidR="00BD55BC">
        <w:rPr>
          <w:rFonts w:ascii="宋体" w:eastAsia="宋体" w:hAnsi="宋体" w:cs="宋体" w:hint="eastAsia"/>
          <w:kern w:val="0"/>
          <w:sz w:val="24"/>
          <w:szCs w:val="24"/>
        </w:rPr>
        <w:t>学校</w:t>
      </w:r>
      <w:r w:rsidRPr="00056906">
        <w:rPr>
          <w:rFonts w:ascii="宋体" w:eastAsia="宋体" w:hAnsi="宋体" w:cs="宋体"/>
          <w:kern w:val="0"/>
          <w:sz w:val="24"/>
          <w:szCs w:val="24"/>
        </w:rPr>
        <w:t>每年评奖通知为准。</w:t>
      </w:r>
    </w:p>
    <w:p w:rsidR="00056906" w:rsidRPr="00056906" w:rsidRDefault="00056906" w:rsidP="00056906">
      <w:pPr>
        <w:widowControl/>
        <w:spacing w:line="360" w:lineRule="auto"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56906">
        <w:rPr>
          <w:rFonts w:ascii="宋体" w:eastAsia="宋体" w:hAnsi="宋体" w:cs="宋体"/>
          <w:kern w:val="0"/>
          <w:sz w:val="24"/>
          <w:szCs w:val="24"/>
        </w:rPr>
        <w:t>（二）评定程序：</w:t>
      </w:r>
    </w:p>
    <w:p w:rsidR="00056906" w:rsidRPr="00056906" w:rsidRDefault="00056906" w:rsidP="00056906">
      <w:pPr>
        <w:widowControl/>
        <w:spacing w:line="360" w:lineRule="auto"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56906">
        <w:rPr>
          <w:rFonts w:ascii="宋体" w:eastAsia="宋体" w:hAnsi="宋体" w:cs="宋体"/>
          <w:kern w:val="0"/>
          <w:sz w:val="24"/>
          <w:szCs w:val="24"/>
        </w:rPr>
        <w:t>1． 研究生个人提出申请，填写《</w:t>
      </w:r>
      <w:r w:rsidRPr="00056906">
        <w:rPr>
          <w:rFonts w:ascii="宋体" w:eastAsia="宋体" w:hAnsi="宋体" w:cs="宋体"/>
          <w:b/>
          <w:bCs/>
          <w:kern w:val="0"/>
          <w:sz w:val="24"/>
          <w:szCs w:val="24"/>
        </w:rPr>
        <w:t>苏州大学硕士研究生学业奖学金申请表》</w:t>
      </w:r>
      <w:r w:rsidRPr="00056906">
        <w:rPr>
          <w:rFonts w:ascii="宋体" w:eastAsia="宋体" w:hAnsi="宋体" w:cs="宋体"/>
          <w:kern w:val="0"/>
          <w:sz w:val="24"/>
          <w:szCs w:val="24"/>
        </w:rPr>
        <w:t>；</w:t>
      </w:r>
    </w:p>
    <w:p w:rsidR="00056906" w:rsidRPr="00056906" w:rsidRDefault="00056906" w:rsidP="00056906">
      <w:pPr>
        <w:widowControl/>
        <w:spacing w:line="360" w:lineRule="auto"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56906">
        <w:rPr>
          <w:rFonts w:ascii="宋体" w:eastAsia="宋体" w:hAnsi="宋体" w:cs="宋体"/>
          <w:kern w:val="0"/>
          <w:sz w:val="24"/>
          <w:szCs w:val="24"/>
        </w:rPr>
        <w:t>2．学院评定小组对申请人的材料进行资格审查（验原件，附复印件）、评定和排序，根据学业奖学金名额确定各级学业奖学金获得者；</w:t>
      </w:r>
    </w:p>
    <w:p w:rsidR="00056906" w:rsidRPr="00056906" w:rsidRDefault="00056906" w:rsidP="00056906">
      <w:pPr>
        <w:widowControl/>
        <w:spacing w:line="360" w:lineRule="auto"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56906">
        <w:rPr>
          <w:rFonts w:ascii="宋体" w:eastAsia="宋体" w:hAnsi="宋体" w:cs="宋体"/>
          <w:kern w:val="0"/>
          <w:sz w:val="24"/>
          <w:szCs w:val="24"/>
        </w:rPr>
        <w:t>3. 学院领导小组对初审初评结果进行审议，并在学院范围进行公示；</w:t>
      </w:r>
    </w:p>
    <w:p w:rsidR="00056906" w:rsidRPr="00056906" w:rsidRDefault="00056906" w:rsidP="00056906">
      <w:pPr>
        <w:widowControl/>
        <w:spacing w:line="360" w:lineRule="auto"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56906">
        <w:rPr>
          <w:rFonts w:ascii="宋体" w:eastAsia="宋体" w:hAnsi="宋体" w:cs="宋体"/>
          <w:kern w:val="0"/>
          <w:sz w:val="24"/>
          <w:szCs w:val="24"/>
        </w:rPr>
        <w:t>4．将评选结果及材料报送研究生院</w:t>
      </w:r>
      <w:r w:rsidRPr="00071F93">
        <w:rPr>
          <w:rFonts w:ascii="宋体" w:eastAsia="宋体" w:hAnsi="宋体" w:cs="宋体"/>
          <w:color w:val="FF0000"/>
          <w:kern w:val="0"/>
          <w:sz w:val="24"/>
          <w:szCs w:val="24"/>
        </w:rPr>
        <w:t xml:space="preserve"> </w:t>
      </w:r>
      <w:r w:rsidR="00071F93" w:rsidRPr="00071F93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。</w:t>
      </w:r>
    </w:p>
    <w:p w:rsidR="00056906" w:rsidRPr="006C6A24" w:rsidRDefault="00853F5D" w:rsidP="00056906">
      <w:pPr>
        <w:widowControl/>
        <w:spacing w:line="360" w:lineRule="auto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六</w:t>
      </w:r>
      <w:r w:rsidR="00056906" w:rsidRPr="006C6A24">
        <w:rPr>
          <w:rFonts w:ascii="宋体" w:eastAsia="宋体" w:hAnsi="宋体" w:cs="宋体"/>
          <w:b/>
          <w:bCs/>
          <w:kern w:val="0"/>
          <w:sz w:val="24"/>
          <w:szCs w:val="24"/>
        </w:rPr>
        <w:t>、本办法</w:t>
      </w:r>
      <w:bookmarkStart w:id="1" w:name="_Toc184115039"/>
      <w:r w:rsidR="00071F93" w:rsidRPr="00E81F1E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自</w:t>
      </w:r>
      <w:r w:rsidR="00056906" w:rsidRPr="006C6A24">
        <w:rPr>
          <w:rFonts w:ascii="宋体" w:eastAsia="宋体" w:hAnsi="宋体" w:cs="宋体"/>
          <w:b/>
          <w:bCs/>
          <w:kern w:val="0"/>
          <w:sz w:val="24"/>
          <w:szCs w:val="24"/>
        </w:rPr>
        <w:t>201</w:t>
      </w:r>
      <w:r w:rsidR="00BD55BC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6</w:t>
      </w:r>
      <w:r w:rsidR="00056906" w:rsidRPr="006C6A24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年度开始实施。 </w:t>
      </w:r>
    </w:p>
    <w:bookmarkEnd w:id="1"/>
    <w:p w:rsidR="00056906" w:rsidRPr="00071F93" w:rsidRDefault="00056906" w:rsidP="00071F93">
      <w:pPr>
        <w:widowControl/>
        <w:spacing w:line="360" w:lineRule="auto"/>
        <w:ind w:firstLine="420"/>
        <w:jc w:val="righ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:rsidR="00EB0A57" w:rsidRPr="00E81F1E" w:rsidRDefault="00071F93" w:rsidP="00071F93">
      <w:pPr>
        <w:widowControl/>
        <w:spacing w:line="360" w:lineRule="auto"/>
        <w:ind w:firstLine="420"/>
        <w:jc w:val="righ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E81F1E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苏州大学沙钢钢铁学院</w:t>
      </w:r>
    </w:p>
    <w:p w:rsidR="00071F93" w:rsidRPr="00E81F1E" w:rsidRDefault="00071F93" w:rsidP="00071F93">
      <w:pPr>
        <w:widowControl/>
        <w:spacing w:line="360" w:lineRule="auto"/>
        <w:ind w:firstLine="420"/>
        <w:jc w:val="righ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E81F1E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201</w:t>
      </w:r>
      <w:r w:rsidR="004A29E2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</w:t>
      </w:r>
      <w:r w:rsidRPr="00E81F1E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年10月</w:t>
      </w:r>
      <w:r w:rsidR="004A29E2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26</w:t>
      </w:r>
      <w:r w:rsidRPr="00E81F1E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日</w:t>
      </w:r>
    </w:p>
    <w:sectPr w:rsidR="00071F93" w:rsidRPr="00E81F1E" w:rsidSect="006010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AD1" w:rsidRDefault="00CA1AD1" w:rsidP="00400D21">
      <w:r>
        <w:separator/>
      </w:r>
    </w:p>
  </w:endnote>
  <w:endnote w:type="continuationSeparator" w:id="0">
    <w:p w:rsidR="00CA1AD1" w:rsidRDefault="00CA1AD1" w:rsidP="00400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AD1" w:rsidRDefault="00CA1AD1" w:rsidP="00400D21">
      <w:r>
        <w:separator/>
      </w:r>
    </w:p>
  </w:footnote>
  <w:footnote w:type="continuationSeparator" w:id="0">
    <w:p w:rsidR="00CA1AD1" w:rsidRDefault="00CA1AD1" w:rsidP="00400D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1A6648"/>
    <w:multiLevelType w:val="hybridMultilevel"/>
    <w:tmpl w:val="4DC01BF2"/>
    <w:lvl w:ilvl="0" w:tplc="F6025D58">
      <w:start w:val="1"/>
      <w:numFmt w:val="decimalEnclosedCircle"/>
      <w:lvlText w:val="%1"/>
      <w:lvlJc w:val="left"/>
      <w:pPr>
        <w:ind w:left="885" w:hanging="360"/>
      </w:pPr>
      <w:rPr>
        <w:rFonts w:ascii="仿宋" w:eastAsia="仿宋" w:hAnsi="仿宋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D24FC"/>
    <w:rsid w:val="0002435B"/>
    <w:rsid w:val="00056906"/>
    <w:rsid w:val="00071F93"/>
    <w:rsid w:val="00075527"/>
    <w:rsid w:val="00082E1F"/>
    <w:rsid w:val="00162F71"/>
    <w:rsid w:val="001D7650"/>
    <w:rsid w:val="002179B7"/>
    <w:rsid w:val="00223C92"/>
    <w:rsid w:val="00227B6C"/>
    <w:rsid w:val="002A0661"/>
    <w:rsid w:val="002F1D83"/>
    <w:rsid w:val="00300816"/>
    <w:rsid w:val="0036406E"/>
    <w:rsid w:val="00397F85"/>
    <w:rsid w:val="003A2D0E"/>
    <w:rsid w:val="00400D21"/>
    <w:rsid w:val="00465C04"/>
    <w:rsid w:val="004A29E2"/>
    <w:rsid w:val="00522E28"/>
    <w:rsid w:val="00523A73"/>
    <w:rsid w:val="00531D45"/>
    <w:rsid w:val="005B131C"/>
    <w:rsid w:val="005D0599"/>
    <w:rsid w:val="005D10B8"/>
    <w:rsid w:val="005E5A6A"/>
    <w:rsid w:val="00600956"/>
    <w:rsid w:val="00601034"/>
    <w:rsid w:val="006C6A24"/>
    <w:rsid w:val="006F41E1"/>
    <w:rsid w:val="0074729F"/>
    <w:rsid w:val="00770279"/>
    <w:rsid w:val="00853F5D"/>
    <w:rsid w:val="008874BD"/>
    <w:rsid w:val="00897DF2"/>
    <w:rsid w:val="009376C7"/>
    <w:rsid w:val="00940D8C"/>
    <w:rsid w:val="00990A73"/>
    <w:rsid w:val="00A01D95"/>
    <w:rsid w:val="00A12A99"/>
    <w:rsid w:val="00A53588"/>
    <w:rsid w:val="00A8273B"/>
    <w:rsid w:val="00B067D6"/>
    <w:rsid w:val="00BD55BC"/>
    <w:rsid w:val="00BD5C60"/>
    <w:rsid w:val="00C71CA6"/>
    <w:rsid w:val="00C85CB0"/>
    <w:rsid w:val="00C9033F"/>
    <w:rsid w:val="00CA1AD1"/>
    <w:rsid w:val="00CA7D62"/>
    <w:rsid w:val="00CD24FC"/>
    <w:rsid w:val="00D0652C"/>
    <w:rsid w:val="00D50721"/>
    <w:rsid w:val="00D826DA"/>
    <w:rsid w:val="00DB7B1B"/>
    <w:rsid w:val="00DC0ACA"/>
    <w:rsid w:val="00E67004"/>
    <w:rsid w:val="00E81F1E"/>
    <w:rsid w:val="00E93B2C"/>
    <w:rsid w:val="00EA4C36"/>
    <w:rsid w:val="00EB0A57"/>
    <w:rsid w:val="00ED2DFE"/>
    <w:rsid w:val="00EF3DC4"/>
    <w:rsid w:val="00F12E0B"/>
    <w:rsid w:val="00F610FB"/>
    <w:rsid w:val="00F902C8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03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956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00D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00D2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00D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00D2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10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82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825487">
              <w:marLeft w:val="0"/>
              <w:marRight w:val="0"/>
              <w:marTop w:val="0"/>
              <w:marBottom w:val="15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80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79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0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90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87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04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8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50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72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63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03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62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46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05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7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7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78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84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9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0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77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73492">
              <w:marLeft w:val="1360"/>
              <w:marRight w:val="0"/>
              <w:marTop w:val="0"/>
              <w:marBottom w:val="15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224882">
              <w:marLeft w:val="0"/>
              <w:marRight w:val="0"/>
              <w:marTop w:val="0"/>
              <w:marBottom w:val="15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62885">
              <w:marLeft w:val="1360"/>
              <w:marRight w:val="0"/>
              <w:marTop w:val="0"/>
              <w:marBottom w:val="15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2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64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8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87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8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98449">
              <w:marLeft w:val="0"/>
              <w:marRight w:val="0"/>
              <w:marTop w:val="0"/>
              <w:marBottom w:val="15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83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994160">
              <w:marLeft w:val="0"/>
              <w:marRight w:val="0"/>
              <w:marTop w:val="0"/>
              <w:marBottom w:val="15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11703">
              <w:marLeft w:val="0"/>
              <w:marRight w:val="0"/>
              <w:marTop w:val="0"/>
              <w:marBottom w:val="15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72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57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764379">
              <w:marLeft w:val="0"/>
              <w:marRight w:val="0"/>
              <w:marTop w:val="0"/>
              <w:marBottom w:val="15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66329">
              <w:marLeft w:val="0"/>
              <w:marRight w:val="0"/>
              <w:marTop w:val="0"/>
              <w:marBottom w:val="15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702285">
              <w:marLeft w:val="0"/>
              <w:marRight w:val="0"/>
              <w:marTop w:val="0"/>
              <w:marBottom w:val="15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6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46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75567">
              <w:marLeft w:val="1360"/>
              <w:marRight w:val="0"/>
              <w:marTop w:val="0"/>
              <w:marBottom w:val="15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08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85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8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8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52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6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3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46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8CCA614-4D62-4E3B-AFCF-2AC74A34A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254</Words>
  <Characters>1453</Characters>
  <Application>Microsoft Office Word</Application>
  <DocSecurity>0</DocSecurity>
  <Lines>12</Lines>
  <Paragraphs>3</Paragraphs>
  <ScaleCrop>false</ScaleCrop>
  <Company>Microsoft</Company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11</cp:revision>
  <cp:lastPrinted>2015-10-29T02:12:00Z</cp:lastPrinted>
  <dcterms:created xsi:type="dcterms:W3CDTF">2015-10-28T23:34:00Z</dcterms:created>
  <dcterms:modified xsi:type="dcterms:W3CDTF">2016-10-27T02:21:00Z</dcterms:modified>
</cp:coreProperties>
</file>